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0BB1" w14:textId="3A9958EC" w:rsidR="0005189D" w:rsidRPr="006F7465" w:rsidRDefault="0005189D" w:rsidP="006B1346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14:paraId="27F528E8" w14:textId="77777777" w:rsidR="00930F33" w:rsidRPr="006F7465" w:rsidRDefault="00930F33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32F1797" w14:textId="77777777" w:rsidR="00930F33" w:rsidRPr="006F7465" w:rsidRDefault="00930F33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0A89E06" w14:textId="77777777" w:rsidR="00930F33" w:rsidRPr="006F7465" w:rsidRDefault="00930F33" w:rsidP="006B1346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552D084" w14:textId="32931D3D" w:rsidR="008C6147" w:rsidRPr="006F7465" w:rsidRDefault="008C6147" w:rsidP="00DB1C03">
      <w:pPr>
        <w:jc w:val="right"/>
        <w:rPr>
          <w:rFonts w:ascii="Garamond" w:eastAsiaTheme="minorHAnsi" w:hAnsi="Garamond"/>
          <w:i/>
          <w:lang w:eastAsia="en-US"/>
        </w:rPr>
      </w:pPr>
      <w:r w:rsidRPr="006F7465">
        <w:rPr>
          <w:rFonts w:ascii="Garamond" w:eastAsiaTheme="minorHAnsi" w:hAnsi="Garamond"/>
          <w:i/>
          <w:lang w:eastAsia="en-US"/>
        </w:rPr>
        <w:t xml:space="preserve">Warszawa, </w:t>
      </w:r>
      <w:r w:rsidR="00D27765">
        <w:rPr>
          <w:rFonts w:ascii="Garamond" w:eastAsiaTheme="minorHAnsi" w:hAnsi="Garamond"/>
          <w:i/>
          <w:lang w:eastAsia="en-US"/>
        </w:rPr>
        <w:t>2</w:t>
      </w:r>
      <w:r w:rsidR="00465A32">
        <w:rPr>
          <w:rFonts w:ascii="Garamond" w:eastAsiaTheme="minorHAnsi" w:hAnsi="Garamond"/>
          <w:i/>
          <w:lang w:eastAsia="en-US"/>
        </w:rPr>
        <w:t>9</w:t>
      </w:r>
      <w:r w:rsidR="00DB1C03">
        <w:rPr>
          <w:rFonts w:ascii="Garamond" w:eastAsiaTheme="minorHAnsi" w:hAnsi="Garamond"/>
          <w:i/>
          <w:lang w:eastAsia="en-US"/>
        </w:rPr>
        <w:t xml:space="preserve"> </w:t>
      </w:r>
      <w:r w:rsidRPr="006F7465">
        <w:rPr>
          <w:rFonts w:ascii="Garamond" w:eastAsiaTheme="minorHAnsi" w:hAnsi="Garamond"/>
          <w:i/>
          <w:lang w:eastAsia="en-US"/>
        </w:rPr>
        <w:t>maja 2020 r.</w:t>
      </w:r>
    </w:p>
    <w:p w14:paraId="71FD41F3" w14:textId="77777777" w:rsidR="00D27765" w:rsidRDefault="00D27765" w:rsidP="00D27765">
      <w:pPr>
        <w:spacing w:line="240" w:lineRule="atLeast"/>
        <w:jc w:val="center"/>
        <w:rPr>
          <w:rFonts w:ascii="Garamond" w:hAnsi="Garamond" w:cs="Arial"/>
          <w:b/>
          <w:bCs/>
        </w:rPr>
      </w:pPr>
    </w:p>
    <w:p w14:paraId="316A0F78" w14:textId="42A04A14" w:rsidR="00DD4010" w:rsidRPr="00D27765" w:rsidRDefault="00DD4010" w:rsidP="00DD4010">
      <w:pPr>
        <w:spacing w:line="240" w:lineRule="atLeast"/>
        <w:jc w:val="center"/>
        <w:rPr>
          <w:rFonts w:ascii="Garamond" w:hAnsi="Garamond" w:cs="Arial"/>
          <w:b/>
          <w:bCs/>
          <w:sz w:val="32"/>
        </w:rPr>
      </w:pPr>
      <w:r>
        <w:rPr>
          <w:rFonts w:ascii="Garamond" w:hAnsi="Garamond" w:cs="Arial"/>
          <w:b/>
          <w:bCs/>
          <w:sz w:val="32"/>
        </w:rPr>
        <w:t>Bezpieczny wypoczynek</w:t>
      </w:r>
      <w:r>
        <w:rPr>
          <w:rFonts w:ascii="Garamond" w:hAnsi="Garamond" w:cs="Arial"/>
          <w:b/>
          <w:bCs/>
          <w:sz w:val="32"/>
        </w:rPr>
        <w:br/>
        <w:t xml:space="preserve"> </w:t>
      </w:r>
      <w:r>
        <w:rPr>
          <w:rFonts w:ascii="Garamond" w:hAnsi="Garamond" w:cs="Arial"/>
          <w:b/>
          <w:bCs/>
          <w:sz w:val="32"/>
        </w:rPr>
        <w:br/>
        <w:t>- w</w:t>
      </w:r>
      <w:r w:rsidRPr="00D27765">
        <w:rPr>
          <w:rFonts w:ascii="Garamond" w:hAnsi="Garamond" w:cs="Arial"/>
          <w:b/>
          <w:bCs/>
          <w:sz w:val="32"/>
        </w:rPr>
        <w:t>ytyczne MEN, GIS i MZ</w:t>
      </w:r>
    </w:p>
    <w:p w14:paraId="58A5D371" w14:textId="4689D981" w:rsidR="00D27765" w:rsidRPr="00D27765" w:rsidRDefault="00D27765" w:rsidP="00D27765">
      <w:pPr>
        <w:spacing w:line="240" w:lineRule="atLeast"/>
        <w:jc w:val="center"/>
        <w:rPr>
          <w:rFonts w:ascii="Garamond" w:hAnsi="Garamond" w:cs="Arial"/>
          <w:b/>
          <w:bCs/>
          <w:sz w:val="32"/>
        </w:rPr>
      </w:pPr>
      <w:r w:rsidRPr="00D27765">
        <w:rPr>
          <w:rFonts w:ascii="Garamond" w:hAnsi="Garamond" w:cs="Arial"/>
          <w:b/>
          <w:bCs/>
          <w:sz w:val="32"/>
        </w:rPr>
        <w:t>dla organizatorów wypoczynku dzieci i młodzieży w 2020 r.</w:t>
      </w:r>
    </w:p>
    <w:p w14:paraId="43EDCA0E" w14:textId="77777777" w:rsidR="00D27765" w:rsidRPr="00AE4302" w:rsidRDefault="00D27765" w:rsidP="00D27765">
      <w:pPr>
        <w:spacing w:line="240" w:lineRule="atLeast"/>
        <w:jc w:val="center"/>
        <w:rPr>
          <w:rFonts w:ascii="Garamond" w:hAnsi="Garamond" w:cs="Arial"/>
          <w:b/>
          <w:bCs/>
        </w:rPr>
      </w:pPr>
    </w:p>
    <w:p w14:paraId="6B41BC14" w14:textId="0278BE33" w:rsidR="00D27765" w:rsidRPr="00F62475" w:rsidRDefault="00D27765" w:rsidP="00D27765">
      <w:pPr>
        <w:jc w:val="both"/>
        <w:rPr>
          <w:rFonts w:ascii="Garamond" w:hAnsi="Garamond" w:cs="Arial"/>
          <w:b/>
          <w:bCs/>
          <w:color w:val="auto"/>
        </w:rPr>
      </w:pPr>
      <w:r w:rsidRPr="00AE4302">
        <w:rPr>
          <w:rFonts w:ascii="Garamond" w:hAnsi="Garamond" w:cs="Arial"/>
          <w:b/>
          <w:bCs/>
        </w:rPr>
        <w:t xml:space="preserve">Ministerstwo Edukacji Narodowej we współpracy z Głównym Inspektorem Sanitarnym </w:t>
      </w:r>
      <w:r>
        <w:rPr>
          <w:rFonts w:ascii="Garamond" w:hAnsi="Garamond" w:cs="Arial"/>
          <w:b/>
          <w:bCs/>
        </w:rPr>
        <w:t xml:space="preserve">i Ministerstwem Zdrowia </w:t>
      </w:r>
      <w:r w:rsidRPr="00AE4302">
        <w:rPr>
          <w:rFonts w:ascii="Garamond" w:hAnsi="Garamond" w:cs="Arial"/>
          <w:b/>
          <w:bCs/>
        </w:rPr>
        <w:t xml:space="preserve">przygotowało </w:t>
      </w:r>
      <w:r>
        <w:rPr>
          <w:rFonts w:ascii="Garamond" w:hAnsi="Garamond" w:cs="Arial"/>
          <w:b/>
          <w:bCs/>
        </w:rPr>
        <w:t>wytyczne dla organizatorów wypoczynku dzieci i mło</w:t>
      </w:r>
      <w:r w:rsidR="00F62475">
        <w:rPr>
          <w:rFonts w:ascii="Garamond" w:hAnsi="Garamond" w:cs="Arial"/>
          <w:b/>
          <w:bCs/>
        </w:rPr>
        <w:t xml:space="preserve">dzieży. Opisane procedury służą </w:t>
      </w:r>
      <w:r w:rsidR="00410C46" w:rsidRPr="00F62475">
        <w:rPr>
          <w:rFonts w:ascii="Garamond" w:hAnsi="Garamond" w:cs="Arial"/>
          <w:b/>
          <w:bCs/>
          <w:color w:val="auto"/>
        </w:rPr>
        <w:t xml:space="preserve">ograniczeniu ryzyka </w:t>
      </w:r>
      <w:r w:rsidRPr="00F62475">
        <w:rPr>
          <w:rFonts w:ascii="Garamond" w:hAnsi="Garamond" w:cs="Arial"/>
          <w:b/>
          <w:bCs/>
          <w:color w:val="auto"/>
        </w:rPr>
        <w:t>zakażenia dzieci i młodzieży</w:t>
      </w:r>
      <w:r w:rsidR="00410C46" w:rsidRPr="00F62475">
        <w:rPr>
          <w:rFonts w:ascii="Garamond" w:hAnsi="Garamond" w:cs="Arial"/>
          <w:b/>
          <w:bCs/>
          <w:color w:val="auto"/>
        </w:rPr>
        <w:t xml:space="preserve"> oraz kadry </w:t>
      </w:r>
      <w:r w:rsidRPr="00F62475">
        <w:rPr>
          <w:rFonts w:ascii="Garamond" w:hAnsi="Garamond" w:cs="Arial"/>
          <w:b/>
          <w:bCs/>
          <w:color w:val="auto"/>
        </w:rPr>
        <w:t xml:space="preserve">podczas zorganizowanego wypoczynku letniego w czasie trwania epidemii COVID-19 na terenie kraju. </w:t>
      </w:r>
    </w:p>
    <w:p w14:paraId="474837FE" w14:textId="77777777" w:rsidR="00D27765" w:rsidRDefault="00D27765" w:rsidP="00D27765">
      <w:pPr>
        <w:jc w:val="both"/>
        <w:rPr>
          <w:rFonts w:ascii="Garamond" w:hAnsi="Garamond" w:cs="Arial"/>
          <w:b/>
          <w:bCs/>
        </w:rPr>
      </w:pPr>
    </w:p>
    <w:p w14:paraId="5F9CB88C" w14:textId="6D2568CA" w:rsidR="00D27765" w:rsidRPr="00410C46" w:rsidRDefault="00D27765" w:rsidP="00D27765">
      <w:pPr>
        <w:jc w:val="both"/>
        <w:rPr>
          <w:rFonts w:ascii="Garamond" w:hAnsi="Garamond" w:cs="Arial"/>
          <w:strike/>
        </w:rPr>
      </w:pPr>
      <w:r>
        <w:rPr>
          <w:rFonts w:ascii="Garamond" w:hAnsi="Garamond" w:cs="Arial"/>
        </w:rPr>
        <w:t>Obecna sytuacja</w:t>
      </w:r>
      <w:r w:rsidRPr="00D27765">
        <w:rPr>
          <w:rFonts w:ascii="Garamond" w:hAnsi="Garamond" w:cs="Arial"/>
        </w:rPr>
        <w:t xml:space="preserve"> epidemiczna w kraju pozwala na potwierdzenie, że </w:t>
      </w:r>
      <w:r w:rsidRPr="00265307">
        <w:rPr>
          <w:rFonts w:ascii="Garamond" w:hAnsi="Garamond" w:cs="Arial"/>
          <w:b/>
        </w:rPr>
        <w:t xml:space="preserve">wypoczynek letni dzieci i młodzieży </w:t>
      </w:r>
      <w:r w:rsidRPr="00F62475">
        <w:rPr>
          <w:rFonts w:ascii="Garamond" w:hAnsi="Garamond" w:cs="Arial"/>
          <w:b/>
          <w:color w:val="auto"/>
        </w:rPr>
        <w:t>w 2020 r. będzie mógł się odbyć</w:t>
      </w:r>
      <w:r w:rsidRPr="00F62475">
        <w:rPr>
          <w:rFonts w:ascii="Garamond" w:hAnsi="Garamond" w:cs="Arial"/>
          <w:color w:val="auto"/>
        </w:rPr>
        <w:t xml:space="preserve">, przy uwzględnieniu określonych ograniczeń sanitarnych. </w:t>
      </w:r>
      <w:r w:rsidR="00410C46" w:rsidRPr="00F62475">
        <w:rPr>
          <w:rFonts w:ascii="Garamond" w:hAnsi="Garamond" w:cs="Arial"/>
          <w:color w:val="auto"/>
        </w:rPr>
        <w:t xml:space="preserve">Należy jednak zaznaczyć, że sytuacja nadal jest dynamiczna i może ulec zmianie. </w:t>
      </w:r>
      <w:r w:rsidRPr="00F62475">
        <w:rPr>
          <w:rFonts w:ascii="Garamond" w:hAnsi="Garamond" w:cs="Arial"/>
          <w:color w:val="auto"/>
        </w:rPr>
        <w:t xml:space="preserve">W tej chwili kuratorzy oświaty rozstrzygają procedury wyłaniania </w:t>
      </w:r>
      <w:r w:rsidRPr="00D27765">
        <w:rPr>
          <w:rFonts w:ascii="Garamond" w:hAnsi="Garamond" w:cs="Arial"/>
        </w:rPr>
        <w:t xml:space="preserve">organizatorów wypoczynku dofinansowanego z budżetu państwa. W </w:t>
      </w:r>
      <w:r>
        <w:rPr>
          <w:rFonts w:ascii="Garamond" w:hAnsi="Garamond" w:cs="Arial"/>
        </w:rPr>
        <w:t>tym roku</w:t>
      </w:r>
      <w:r w:rsidRPr="00D27765">
        <w:rPr>
          <w:rFonts w:ascii="Garamond" w:hAnsi="Garamond" w:cs="Arial"/>
        </w:rPr>
        <w:t xml:space="preserve"> na wypoczynek zaplanowano </w:t>
      </w:r>
      <w:r>
        <w:rPr>
          <w:rFonts w:ascii="Garamond" w:hAnsi="Garamond" w:cs="Arial"/>
        </w:rPr>
        <w:t>blisko 28 mln zł</w:t>
      </w:r>
      <w:r w:rsidRPr="00D27765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</w:t>
      </w:r>
    </w:p>
    <w:p w14:paraId="3898F932" w14:textId="2851BC2E" w:rsidR="00D27765" w:rsidRDefault="00D27765" w:rsidP="00D27765">
      <w:p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br/>
        <w:t xml:space="preserve">Wytyczne dla organizatorów wypoczynku </w:t>
      </w:r>
    </w:p>
    <w:p w14:paraId="185C5AC1" w14:textId="77777777" w:rsidR="00D27765" w:rsidRDefault="00D27765" w:rsidP="00D27765">
      <w:pPr>
        <w:jc w:val="both"/>
        <w:rPr>
          <w:rFonts w:ascii="Garamond" w:hAnsi="Garamond" w:cs="Arial"/>
          <w:b/>
          <w:bCs/>
        </w:rPr>
      </w:pPr>
    </w:p>
    <w:p w14:paraId="50A8366A" w14:textId="5463817E" w:rsidR="00D27765" w:rsidRDefault="00D27765" w:rsidP="00D27765">
      <w:pPr>
        <w:spacing w:line="100" w:lineRule="atLeast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</w:rPr>
        <w:t>Przygotowane w</w:t>
      </w:r>
      <w:r w:rsidRPr="008D60DE">
        <w:rPr>
          <w:rFonts w:ascii="Garamond" w:hAnsi="Garamond" w:cs="Arial"/>
        </w:rPr>
        <w:t xml:space="preserve">ytyczne </w:t>
      </w:r>
      <w:r>
        <w:rPr>
          <w:rFonts w:ascii="Garamond" w:hAnsi="Garamond" w:cs="Arial"/>
        </w:rPr>
        <w:t xml:space="preserve">zawierają </w:t>
      </w:r>
      <w:r w:rsidRPr="00265307">
        <w:rPr>
          <w:rFonts w:ascii="Garamond" w:hAnsi="Garamond" w:cs="Arial"/>
          <w:b/>
        </w:rPr>
        <w:t>wymagania i procedury dotyczące przygotowania wypoczynku</w:t>
      </w:r>
      <w:r>
        <w:rPr>
          <w:rFonts w:ascii="Garamond" w:hAnsi="Garamond" w:cs="Arial"/>
        </w:rPr>
        <w:t xml:space="preserve">, w tym organizacji wyżywienia uczestników, bazy noclegowej czy wyposażenia w środki ochrony osobistej, itp. Opisana została również procedura postępowania w sytuacji </w:t>
      </w:r>
      <w:r w:rsidRPr="002C6246">
        <w:rPr>
          <w:rFonts w:ascii="Garamond" w:hAnsi="Garamond" w:cs="Arial"/>
        </w:rPr>
        <w:t>podej</w:t>
      </w:r>
      <w:r>
        <w:rPr>
          <w:rFonts w:ascii="Garamond" w:hAnsi="Garamond" w:cs="Arial"/>
        </w:rPr>
        <w:t>rzenia zakażeniem koronawirusem wśród uczestników</w:t>
      </w:r>
      <w:r w:rsidRPr="002C6246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kadry i innych pracowników wypoczynku. W wytycznych znalazły się też zalecenia dla rodziców, którzy zdecydują się wysłać swoje dziecko na kolonie czy obóz letni. </w:t>
      </w:r>
    </w:p>
    <w:p w14:paraId="603C6A61" w14:textId="77777777" w:rsidR="00D27765" w:rsidRDefault="00D27765" w:rsidP="00D27765">
      <w:pPr>
        <w:spacing w:line="100" w:lineRule="atLeast"/>
        <w:jc w:val="both"/>
        <w:rPr>
          <w:rFonts w:ascii="Garamond" w:hAnsi="Garamond" w:cs="Arial"/>
          <w:bCs/>
        </w:rPr>
      </w:pPr>
    </w:p>
    <w:p w14:paraId="08C9FE55" w14:textId="2EDD1CAC" w:rsidR="00D27765" w:rsidRDefault="00D27765" w:rsidP="00D27765">
      <w:pPr>
        <w:spacing w:line="100" w:lineRule="atLeast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W</w:t>
      </w:r>
      <w:r w:rsidRPr="008D60DE">
        <w:rPr>
          <w:rFonts w:ascii="Garamond" w:hAnsi="Garamond" w:cs="Arial"/>
          <w:bCs/>
        </w:rPr>
        <w:t xml:space="preserve">ypoczynek może być </w:t>
      </w:r>
      <w:r>
        <w:rPr>
          <w:rFonts w:ascii="Garamond" w:hAnsi="Garamond" w:cs="Arial"/>
          <w:bCs/>
        </w:rPr>
        <w:t xml:space="preserve">zorganizowany </w:t>
      </w:r>
      <w:r w:rsidRPr="008D60DE">
        <w:rPr>
          <w:rFonts w:ascii="Garamond" w:hAnsi="Garamond" w:cs="Arial"/>
          <w:bCs/>
        </w:rPr>
        <w:t>tylko w obiektach, bazach i miejscach spełn</w:t>
      </w:r>
      <w:r>
        <w:rPr>
          <w:rFonts w:ascii="Garamond" w:hAnsi="Garamond" w:cs="Arial"/>
          <w:bCs/>
        </w:rPr>
        <w:t xml:space="preserve">iających warunki bezpieczeństwa. </w:t>
      </w:r>
      <w:r w:rsidRPr="00265307">
        <w:rPr>
          <w:rFonts w:ascii="Garamond" w:hAnsi="Garamond" w:cs="Arial"/>
          <w:b/>
          <w:bCs/>
        </w:rPr>
        <w:t>Obiekty powinny być przeznaczone dla wypoczynku dzieci i młodzieży</w:t>
      </w:r>
      <w:r w:rsidR="00265307" w:rsidRPr="00265307">
        <w:rPr>
          <w:rFonts w:ascii="Garamond" w:hAnsi="Garamond" w:cs="Arial"/>
          <w:b/>
          <w:bCs/>
        </w:rPr>
        <w:t>.</w:t>
      </w:r>
      <w:r w:rsidR="00265307">
        <w:rPr>
          <w:rFonts w:ascii="Garamond" w:hAnsi="Garamond" w:cs="Arial"/>
          <w:bCs/>
        </w:rPr>
        <w:t xml:space="preserve"> W trakcie trwania wypoczynku n</w:t>
      </w:r>
      <w:r w:rsidRPr="00B657AB">
        <w:rPr>
          <w:rFonts w:ascii="Garamond" w:hAnsi="Garamond" w:cs="Arial"/>
          <w:bCs/>
        </w:rPr>
        <w:t xml:space="preserve">ależy ograniczyć odwiedziny </w:t>
      </w:r>
      <w:r w:rsidR="00265307">
        <w:rPr>
          <w:rFonts w:ascii="Garamond" w:hAnsi="Garamond" w:cs="Arial"/>
          <w:bCs/>
        </w:rPr>
        <w:t>ze strony osób</w:t>
      </w:r>
      <w:r w:rsidR="00265307">
        <w:rPr>
          <w:rFonts w:ascii="Garamond" w:hAnsi="Garamond" w:cs="Arial"/>
          <w:bCs/>
        </w:rPr>
        <w:br/>
        <w:t xml:space="preserve">z </w:t>
      </w:r>
      <w:r w:rsidRPr="00B657AB">
        <w:rPr>
          <w:rFonts w:ascii="Garamond" w:hAnsi="Garamond" w:cs="Arial"/>
          <w:bCs/>
        </w:rPr>
        <w:t>zewnątrz</w:t>
      </w:r>
      <w:r>
        <w:rPr>
          <w:rFonts w:ascii="Garamond" w:hAnsi="Garamond" w:cs="Arial"/>
          <w:bCs/>
        </w:rPr>
        <w:t>.</w:t>
      </w:r>
    </w:p>
    <w:p w14:paraId="482EB65B" w14:textId="77777777" w:rsidR="00D27765" w:rsidRDefault="00D27765" w:rsidP="00D27765">
      <w:pPr>
        <w:spacing w:line="100" w:lineRule="atLeast"/>
        <w:jc w:val="both"/>
        <w:rPr>
          <w:rFonts w:ascii="Garamond" w:hAnsi="Garamond" w:cs="Arial"/>
          <w:bCs/>
        </w:rPr>
      </w:pPr>
    </w:p>
    <w:p w14:paraId="431692BB" w14:textId="61B03183" w:rsidR="00D27765" w:rsidRPr="003F2412" w:rsidRDefault="00D27765" w:rsidP="00D27765">
      <w:pPr>
        <w:spacing w:after="240"/>
        <w:jc w:val="both"/>
        <w:rPr>
          <w:rFonts w:ascii="Garamond" w:hAnsi="Garamond" w:cs="Arial"/>
          <w:color w:val="000000" w:themeColor="text1"/>
          <w:u w:val="single"/>
        </w:rPr>
      </w:pPr>
      <w:r>
        <w:rPr>
          <w:rFonts w:ascii="Garamond" w:hAnsi="Garamond" w:cs="Arial"/>
          <w:bCs/>
        </w:rPr>
        <w:t xml:space="preserve">W jednym </w:t>
      </w:r>
      <w:r w:rsidR="00265307">
        <w:rPr>
          <w:rFonts w:ascii="Garamond" w:eastAsia="Times New Roman" w:hAnsi="Garamond" w:cs="Arial"/>
        </w:rPr>
        <w:t xml:space="preserve">pokoju czy </w:t>
      </w:r>
      <w:r>
        <w:rPr>
          <w:rFonts w:ascii="Garamond" w:eastAsia="Times New Roman" w:hAnsi="Garamond" w:cs="Arial"/>
        </w:rPr>
        <w:t>namiocie powinni być</w:t>
      </w:r>
      <w:r w:rsidRPr="008D60DE">
        <w:rPr>
          <w:rFonts w:ascii="Garamond" w:eastAsia="Times New Roman" w:hAnsi="Garamond" w:cs="Arial"/>
        </w:rPr>
        <w:t xml:space="preserve"> </w:t>
      </w:r>
      <w:r w:rsidR="00265307">
        <w:rPr>
          <w:rFonts w:ascii="Garamond" w:eastAsia="Times New Roman" w:hAnsi="Garamond" w:cs="Arial"/>
        </w:rPr>
        <w:t xml:space="preserve">zakwaterowani </w:t>
      </w:r>
      <w:r w:rsidRPr="008D60DE">
        <w:rPr>
          <w:rFonts w:ascii="Garamond" w:eastAsia="Times New Roman" w:hAnsi="Garamond" w:cs="Arial"/>
        </w:rPr>
        <w:t>uczestnicy z tej samej grupy</w:t>
      </w:r>
      <w:r w:rsidR="00265307">
        <w:rPr>
          <w:rFonts w:ascii="Garamond" w:eastAsia="Times New Roman" w:hAnsi="Garamond" w:cs="Arial"/>
        </w:rPr>
        <w:t>, w której prowadzi się zajęcia. L</w:t>
      </w:r>
      <w:r w:rsidRPr="008D60DE">
        <w:rPr>
          <w:rFonts w:ascii="Garamond" w:eastAsia="Times New Roman" w:hAnsi="Garamond" w:cs="Arial"/>
        </w:rPr>
        <w:t xml:space="preserve">iczba osób zakwaterowanych w jednym pokoju </w:t>
      </w:r>
      <w:r w:rsidRPr="00265307">
        <w:rPr>
          <w:rFonts w:ascii="Garamond" w:eastAsia="Times New Roman" w:hAnsi="Garamond" w:cs="Arial"/>
          <w:b/>
        </w:rPr>
        <w:t>nie może przekraczać 4 osób przy zachowaniu powierzchni 4 m</w:t>
      </w:r>
      <w:r w:rsidRPr="00265307">
        <w:rPr>
          <w:rFonts w:ascii="Garamond" w:hAnsi="Garamond" w:cs="Arial"/>
          <w:b/>
          <w:color w:val="000000" w:themeColor="text1"/>
          <w:vertAlign w:val="superscript"/>
        </w:rPr>
        <w:t>2</w:t>
      </w:r>
      <w:r w:rsidRPr="00265307">
        <w:rPr>
          <w:rFonts w:ascii="Garamond" w:eastAsia="Times New Roman" w:hAnsi="Garamond" w:cs="Arial"/>
          <w:b/>
        </w:rPr>
        <w:t xml:space="preserve">  na 1 osobę.</w:t>
      </w:r>
      <w:r w:rsidRPr="008D60DE">
        <w:rPr>
          <w:rFonts w:ascii="Garamond" w:eastAsia="Times New Roman" w:hAnsi="Garamond" w:cs="Arial"/>
        </w:rPr>
        <w:t> </w:t>
      </w:r>
      <w:r>
        <w:rPr>
          <w:rFonts w:ascii="Garamond" w:eastAsia="Times New Roman" w:hAnsi="Garamond" w:cs="Arial"/>
        </w:rPr>
        <w:t xml:space="preserve"> </w:t>
      </w:r>
      <w:r w:rsidRPr="003F2412">
        <w:rPr>
          <w:rFonts w:ascii="Garamond" w:hAnsi="Garamond" w:cs="Arial"/>
          <w:color w:val="000000" w:themeColor="text1"/>
        </w:rPr>
        <w:t>Minimalna przestrzeń przy prowadzeniu zajęć w pomieszczeniu nie może być mniejsza</w:t>
      </w:r>
      <w:r>
        <w:rPr>
          <w:rFonts w:ascii="Garamond" w:hAnsi="Garamond" w:cs="Arial"/>
          <w:color w:val="000000" w:themeColor="text1"/>
        </w:rPr>
        <w:t xml:space="preserve"> </w:t>
      </w:r>
      <w:r w:rsidRPr="003F2412">
        <w:rPr>
          <w:rFonts w:ascii="Garamond" w:hAnsi="Garamond" w:cs="Arial"/>
          <w:color w:val="000000" w:themeColor="text1"/>
        </w:rPr>
        <w:t>niż 4 m</w:t>
      </w:r>
      <w:r w:rsidRPr="003F2412">
        <w:rPr>
          <w:rFonts w:ascii="Garamond" w:hAnsi="Garamond" w:cs="Arial"/>
          <w:color w:val="000000" w:themeColor="text1"/>
          <w:vertAlign w:val="superscript"/>
        </w:rPr>
        <w:t xml:space="preserve">2 </w:t>
      </w:r>
      <w:r w:rsidRPr="003F2412">
        <w:rPr>
          <w:rFonts w:ascii="Garamond" w:hAnsi="Garamond" w:cs="Arial"/>
          <w:color w:val="000000" w:themeColor="text1"/>
        </w:rPr>
        <w:t>na 1 osobę.</w:t>
      </w:r>
    </w:p>
    <w:p w14:paraId="5407E952" w14:textId="3F685A69" w:rsidR="00D27765" w:rsidRDefault="00D27765" w:rsidP="00D27765">
      <w:pPr>
        <w:spacing w:line="100" w:lineRule="atLeast"/>
        <w:jc w:val="both"/>
        <w:rPr>
          <w:rFonts w:ascii="Garamond" w:hAnsi="Garamond" w:cs="Arial"/>
        </w:rPr>
      </w:pPr>
      <w:r w:rsidRPr="008D60DE">
        <w:rPr>
          <w:rFonts w:ascii="Garamond" w:hAnsi="Garamond" w:cs="Arial"/>
          <w:color w:val="000000" w:themeColor="text1"/>
        </w:rPr>
        <w:t xml:space="preserve">Pomiędzy turnusami obiekt powinien być poddany </w:t>
      </w:r>
      <w:r w:rsidRPr="00265307">
        <w:rPr>
          <w:rFonts w:ascii="Garamond" w:hAnsi="Garamond" w:cs="Arial"/>
          <w:b/>
          <w:color w:val="000000" w:themeColor="text1"/>
        </w:rPr>
        <w:t>dodatkowemu sprzątaniu i dezynfekcji powierzchni dotykowych</w:t>
      </w:r>
      <w:r w:rsidRPr="008D60DE">
        <w:rPr>
          <w:rFonts w:ascii="Garamond" w:hAnsi="Garamond" w:cs="Arial"/>
          <w:color w:val="000000" w:themeColor="text1"/>
        </w:rPr>
        <w:t xml:space="preserve"> – poręczy, klamek, blatów, włączników itp.</w:t>
      </w:r>
      <w:r>
        <w:rPr>
          <w:rFonts w:ascii="Garamond" w:hAnsi="Garamond" w:cs="Arial"/>
          <w:color w:val="000000" w:themeColor="text1"/>
        </w:rPr>
        <w:t xml:space="preserve"> </w:t>
      </w:r>
      <w:r w:rsidRPr="000055D1">
        <w:rPr>
          <w:rFonts w:ascii="Garamond" w:hAnsi="Garamond" w:cs="Arial"/>
        </w:rPr>
        <w:lastRenderedPageBreak/>
        <w:t xml:space="preserve">Organizator wypoczynku </w:t>
      </w:r>
      <w:r>
        <w:rPr>
          <w:rFonts w:ascii="Garamond" w:hAnsi="Garamond" w:cs="Arial"/>
        </w:rPr>
        <w:t xml:space="preserve">zobowiązany jest do </w:t>
      </w:r>
      <w:r w:rsidRPr="00265307">
        <w:rPr>
          <w:rFonts w:ascii="Garamond" w:hAnsi="Garamond" w:cs="Arial"/>
          <w:b/>
        </w:rPr>
        <w:t>zapewnienia środków higieny osobistej</w:t>
      </w:r>
      <w:r>
        <w:rPr>
          <w:rFonts w:ascii="Garamond" w:hAnsi="Garamond" w:cs="Arial"/>
        </w:rPr>
        <w:t>, środków</w:t>
      </w:r>
      <w:r w:rsidRPr="000055D1">
        <w:rPr>
          <w:rFonts w:ascii="Garamond" w:hAnsi="Garamond" w:cs="Arial"/>
        </w:rPr>
        <w:t xml:space="preserve"> ochrony osobistej dla personelu oraz </w:t>
      </w:r>
      <w:r>
        <w:rPr>
          <w:rFonts w:ascii="Garamond" w:hAnsi="Garamond" w:cs="Arial"/>
        </w:rPr>
        <w:t xml:space="preserve">uczestników, jeśli nie zrobili tego rodzice. </w:t>
      </w:r>
    </w:p>
    <w:p w14:paraId="4E8EE360" w14:textId="77777777" w:rsidR="00D27765" w:rsidRDefault="00D27765" w:rsidP="00D27765">
      <w:pPr>
        <w:spacing w:line="100" w:lineRule="atLeast"/>
        <w:jc w:val="both"/>
        <w:rPr>
          <w:rFonts w:ascii="Garamond" w:hAnsi="Garamond" w:cs="Arial"/>
        </w:rPr>
      </w:pPr>
    </w:p>
    <w:p w14:paraId="4E78D07E" w14:textId="77777777" w:rsidR="00265307" w:rsidRPr="00265307" w:rsidRDefault="00265307" w:rsidP="00D27765">
      <w:pPr>
        <w:spacing w:line="100" w:lineRule="atLeast"/>
        <w:jc w:val="both"/>
        <w:rPr>
          <w:rFonts w:ascii="Garamond" w:hAnsi="Garamond" w:cs="Arial"/>
          <w:b/>
        </w:rPr>
      </w:pPr>
      <w:r w:rsidRPr="00265307">
        <w:rPr>
          <w:rFonts w:ascii="Garamond" w:hAnsi="Garamond" w:cs="Arial"/>
          <w:b/>
        </w:rPr>
        <w:t xml:space="preserve">Bezpieczny wypoczynek </w:t>
      </w:r>
    </w:p>
    <w:p w14:paraId="288846D7" w14:textId="77777777" w:rsidR="00265307" w:rsidRDefault="00265307" w:rsidP="00D27765">
      <w:pPr>
        <w:spacing w:line="100" w:lineRule="atLeast"/>
        <w:jc w:val="both"/>
        <w:rPr>
          <w:rFonts w:ascii="Garamond" w:hAnsi="Garamond" w:cs="Arial"/>
        </w:rPr>
      </w:pPr>
    </w:p>
    <w:p w14:paraId="5AB5CBFD" w14:textId="1D8BB62F" w:rsidR="00D27765" w:rsidRDefault="00D27765" w:rsidP="00D27765">
      <w:pPr>
        <w:spacing w:line="100" w:lineRule="atLeast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</w:rPr>
        <w:t xml:space="preserve">Podczas jedzenia </w:t>
      </w:r>
      <w:r>
        <w:rPr>
          <w:rFonts w:ascii="Garamond" w:hAnsi="Garamond" w:cs="Arial"/>
          <w:color w:val="000000" w:themeColor="text1"/>
        </w:rPr>
        <w:t>powinien być zachowany dystans</w:t>
      </w:r>
      <w:r w:rsidRPr="00AE4302">
        <w:rPr>
          <w:rFonts w:ascii="Garamond" w:hAnsi="Garamond" w:cs="Arial"/>
          <w:color w:val="000000" w:themeColor="text1"/>
        </w:rPr>
        <w:t xml:space="preserve"> pomiędzy uczestnikami. Jeżeli jest</w:t>
      </w:r>
      <w:r>
        <w:rPr>
          <w:rFonts w:ascii="Garamond" w:hAnsi="Garamond" w:cs="Arial"/>
          <w:color w:val="000000" w:themeColor="text1"/>
        </w:rPr>
        <w:t xml:space="preserve"> to możliwe</w:t>
      </w:r>
      <w:r w:rsidR="00410C46">
        <w:rPr>
          <w:rFonts w:ascii="Garamond" w:hAnsi="Garamond" w:cs="Arial"/>
          <w:color w:val="000000" w:themeColor="text1"/>
        </w:rPr>
        <w:t>,</w:t>
      </w:r>
      <w:r>
        <w:rPr>
          <w:rFonts w:ascii="Garamond" w:hAnsi="Garamond" w:cs="Arial"/>
          <w:color w:val="000000" w:themeColor="text1"/>
        </w:rPr>
        <w:t xml:space="preserve"> przy stoliku powinni</w:t>
      </w:r>
      <w:r w:rsidRPr="00AE4302">
        <w:rPr>
          <w:rFonts w:ascii="Garamond" w:hAnsi="Garamond" w:cs="Arial"/>
          <w:color w:val="000000" w:themeColor="text1"/>
        </w:rPr>
        <w:t xml:space="preserve"> siedzieć uczest</w:t>
      </w:r>
      <w:r>
        <w:rPr>
          <w:rFonts w:ascii="Garamond" w:hAnsi="Garamond" w:cs="Arial"/>
          <w:color w:val="000000" w:themeColor="text1"/>
        </w:rPr>
        <w:t xml:space="preserve">nicy </w:t>
      </w:r>
      <w:r w:rsidR="00265307">
        <w:rPr>
          <w:rFonts w:ascii="Garamond" w:hAnsi="Garamond" w:cs="Arial"/>
          <w:color w:val="000000" w:themeColor="text1"/>
        </w:rPr>
        <w:t>z tej samej</w:t>
      </w:r>
      <w:r>
        <w:rPr>
          <w:rFonts w:ascii="Garamond" w:hAnsi="Garamond" w:cs="Arial"/>
          <w:color w:val="000000" w:themeColor="text1"/>
        </w:rPr>
        <w:t xml:space="preserve"> grupy wychowawczej. Rekomendowane jest </w:t>
      </w:r>
      <w:r w:rsidRPr="00265307">
        <w:rPr>
          <w:rFonts w:ascii="Garamond" w:hAnsi="Garamond" w:cs="Arial"/>
          <w:b/>
          <w:color w:val="000000" w:themeColor="text1"/>
        </w:rPr>
        <w:t>zmianowe wydawanie posiłków</w:t>
      </w:r>
      <w:r w:rsidRPr="00D17746">
        <w:rPr>
          <w:rFonts w:ascii="Garamond" w:hAnsi="Garamond" w:cs="Arial"/>
          <w:color w:val="000000" w:themeColor="text1"/>
        </w:rPr>
        <w:t xml:space="preserve">, </w:t>
      </w:r>
      <w:r w:rsidR="00265307">
        <w:rPr>
          <w:rFonts w:ascii="Garamond" w:hAnsi="Garamond" w:cs="Arial"/>
          <w:color w:val="000000" w:themeColor="text1"/>
        </w:rPr>
        <w:t xml:space="preserve">a </w:t>
      </w:r>
      <w:r w:rsidRPr="00D17746">
        <w:rPr>
          <w:rFonts w:ascii="Garamond" w:hAnsi="Garamond" w:cs="Arial"/>
          <w:color w:val="000000" w:themeColor="text1"/>
        </w:rPr>
        <w:t xml:space="preserve">po każdej grupie należy </w:t>
      </w:r>
      <w:r w:rsidR="00265307">
        <w:rPr>
          <w:rFonts w:ascii="Garamond" w:hAnsi="Garamond" w:cs="Arial"/>
          <w:color w:val="000000" w:themeColor="text1"/>
        </w:rPr>
        <w:t>dokładnie wy</w:t>
      </w:r>
      <w:r w:rsidRPr="00D17746">
        <w:rPr>
          <w:rFonts w:ascii="Garamond" w:hAnsi="Garamond" w:cs="Arial"/>
          <w:color w:val="000000" w:themeColor="text1"/>
        </w:rPr>
        <w:t>czyścić bla</w:t>
      </w:r>
      <w:r>
        <w:rPr>
          <w:rFonts w:ascii="Garamond" w:hAnsi="Garamond" w:cs="Arial"/>
          <w:color w:val="000000" w:themeColor="text1"/>
        </w:rPr>
        <w:t>ty stołów i poręcze krzeseł.</w:t>
      </w:r>
    </w:p>
    <w:p w14:paraId="0B5F9B41" w14:textId="77777777" w:rsidR="00D27765" w:rsidRDefault="00D27765" w:rsidP="00D27765">
      <w:pPr>
        <w:spacing w:line="100" w:lineRule="atLeast"/>
        <w:jc w:val="both"/>
        <w:rPr>
          <w:rFonts w:ascii="Garamond" w:hAnsi="Garamond" w:cs="Arial"/>
          <w:color w:val="000000" w:themeColor="text1"/>
        </w:rPr>
      </w:pPr>
    </w:p>
    <w:p w14:paraId="6DD3C721" w14:textId="4F320B6A" w:rsidR="00D27765" w:rsidRPr="003F2412" w:rsidRDefault="00D27765" w:rsidP="00D27765">
      <w:pPr>
        <w:spacing w:after="240"/>
        <w:jc w:val="both"/>
        <w:rPr>
          <w:rFonts w:ascii="Garamond" w:hAnsi="Garamond" w:cs="Arial"/>
          <w:color w:val="000000" w:themeColor="text1"/>
        </w:rPr>
      </w:pPr>
      <w:r w:rsidRPr="00B657AB">
        <w:rPr>
          <w:rFonts w:ascii="Garamond" w:hAnsi="Garamond" w:cs="Arial"/>
          <w:color w:val="000000" w:themeColor="text1"/>
        </w:rPr>
        <w:t xml:space="preserve">Organizator </w:t>
      </w:r>
      <w:r>
        <w:rPr>
          <w:rFonts w:ascii="Garamond" w:hAnsi="Garamond" w:cs="Arial"/>
          <w:color w:val="000000" w:themeColor="text1"/>
        </w:rPr>
        <w:t xml:space="preserve">jest zobowiązany do </w:t>
      </w:r>
      <w:r w:rsidRPr="00B657AB">
        <w:rPr>
          <w:rFonts w:ascii="Garamond" w:hAnsi="Garamond" w:cs="Arial"/>
          <w:color w:val="000000" w:themeColor="text1"/>
        </w:rPr>
        <w:t xml:space="preserve">opracowania </w:t>
      </w:r>
      <w:r w:rsidRPr="00265307">
        <w:rPr>
          <w:rFonts w:ascii="Garamond" w:hAnsi="Garamond" w:cs="Arial"/>
          <w:b/>
          <w:color w:val="000000" w:themeColor="text1"/>
        </w:rPr>
        <w:t>szczegółowego regulaminu uczestnictwa</w:t>
      </w:r>
      <w:r>
        <w:rPr>
          <w:rFonts w:ascii="Garamond" w:hAnsi="Garamond" w:cs="Arial"/>
          <w:color w:val="000000" w:themeColor="text1"/>
        </w:rPr>
        <w:t xml:space="preserve"> w wypoczynku i przeszkolenia zatrudnionej kadry</w:t>
      </w:r>
      <w:r w:rsidRPr="00265307">
        <w:rPr>
          <w:rFonts w:ascii="Garamond" w:hAnsi="Garamond" w:cs="Arial"/>
          <w:color w:val="000000" w:themeColor="text1"/>
        </w:rPr>
        <w:t xml:space="preserve">. Ma również obowiązek </w:t>
      </w:r>
      <w:r>
        <w:rPr>
          <w:rFonts w:ascii="Garamond" w:hAnsi="Garamond" w:cs="Arial"/>
          <w:color w:val="000000" w:themeColor="text1"/>
        </w:rPr>
        <w:t>zapewnić</w:t>
      </w:r>
      <w:r w:rsidRPr="00AE4302">
        <w:rPr>
          <w:rFonts w:ascii="Garamond" w:hAnsi="Garamond" w:cs="Arial"/>
          <w:color w:val="000000" w:themeColor="text1"/>
        </w:rPr>
        <w:t xml:space="preserve"> stałą obecność pielęgniarki lub możliwość </w:t>
      </w:r>
      <w:r w:rsidR="00410C46" w:rsidRPr="00F62475">
        <w:rPr>
          <w:rFonts w:ascii="Garamond" w:hAnsi="Garamond" w:cs="Arial"/>
          <w:color w:val="auto"/>
        </w:rPr>
        <w:t xml:space="preserve">szybkiej </w:t>
      </w:r>
      <w:r w:rsidRPr="00AE4302">
        <w:rPr>
          <w:rFonts w:ascii="Garamond" w:hAnsi="Garamond" w:cs="Arial"/>
          <w:color w:val="000000" w:themeColor="text1"/>
        </w:rPr>
        <w:t xml:space="preserve">konsultacji z pielęgniarką, ratownikiem medycznym </w:t>
      </w:r>
      <w:r w:rsidR="00265307">
        <w:rPr>
          <w:rFonts w:ascii="Garamond" w:hAnsi="Garamond" w:cs="Arial"/>
          <w:color w:val="000000" w:themeColor="text1"/>
        </w:rPr>
        <w:t>czy</w:t>
      </w:r>
      <w:r w:rsidRPr="00AE4302">
        <w:rPr>
          <w:rFonts w:ascii="Garamond" w:hAnsi="Garamond" w:cs="Arial"/>
          <w:color w:val="000000" w:themeColor="text1"/>
        </w:rPr>
        <w:t xml:space="preserve"> lekarzem. </w:t>
      </w:r>
    </w:p>
    <w:p w14:paraId="39A928F6" w14:textId="4DECBFFE" w:rsidR="00265307" w:rsidRPr="00F62475" w:rsidRDefault="00D27765" w:rsidP="00D27765">
      <w:pPr>
        <w:spacing w:after="240"/>
        <w:jc w:val="both"/>
        <w:rPr>
          <w:rFonts w:ascii="Garamond" w:hAnsi="Garamond" w:cs="Arial"/>
          <w:b/>
          <w:color w:val="auto"/>
        </w:rPr>
      </w:pPr>
      <w:r w:rsidRPr="003F2412">
        <w:rPr>
          <w:rFonts w:ascii="Garamond" w:hAnsi="Garamond" w:cs="Arial"/>
          <w:color w:val="000000" w:themeColor="text1"/>
        </w:rPr>
        <w:t xml:space="preserve">Z pomieszczenia do prowadzenia zajęć należy usunąć przedmioty i sprzęty, których nie można skutecznie </w:t>
      </w:r>
      <w:r w:rsidR="00265307">
        <w:rPr>
          <w:rFonts w:ascii="Garamond" w:hAnsi="Garamond" w:cs="Arial"/>
          <w:color w:val="000000" w:themeColor="text1"/>
        </w:rPr>
        <w:t>z</w:t>
      </w:r>
      <w:r w:rsidRPr="003F2412">
        <w:rPr>
          <w:rFonts w:ascii="Garamond" w:hAnsi="Garamond" w:cs="Arial"/>
          <w:color w:val="000000" w:themeColor="text1"/>
        </w:rPr>
        <w:t>dezynfekować</w:t>
      </w:r>
      <w:r w:rsidR="00265307">
        <w:rPr>
          <w:rFonts w:ascii="Garamond" w:hAnsi="Garamond" w:cs="Arial"/>
          <w:color w:val="000000" w:themeColor="text1"/>
        </w:rPr>
        <w:t xml:space="preserve"> czy wyczyścić</w:t>
      </w:r>
      <w:r w:rsidRPr="003F2412">
        <w:rPr>
          <w:rFonts w:ascii="Garamond" w:hAnsi="Garamond" w:cs="Arial"/>
          <w:color w:val="000000" w:themeColor="text1"/>
        </w:rPr>
        <w:t>.</w:t>
      </w:r>
      <w:r w:rsidRPr="00265307">
        <w:rPr>
          <w:rFonts w:ascii="Garamond" w:hAnsi="Garamond" w:cs="Arial"/>
          <w:color w:val="000000" w:themeColor="text1"/>
        </w:rPr>
        <w:t xml:space="preserve"> </w:t>
      </w:r>
      <w:r w:rsidRPr="003F2412">
        <w:rPr>
          <w:rFonts w:ascii="Garamond" w:hAnsi="Garamond" w:cs="Arial"/>
          <w:color w:val="000000" w:themeColor="text1"/>
        </w:rPr>
        <w:t xml:space="preserve">Organizacja zajęć musi </w:t>
      </w:r>
      <w:r w:rsidR="00265307">
        <w:rPr>
          <w:rFonts w:ascii="Garamond" w:hAnsi="Garamond" w:cs="Arial"/>
          <w:color w:val="000000" w:themeColor="text1"/>
        </w:rPr>
        <w:t xml:space="preserve">być zaplanowana w </w:t>
      </w:r>
      <w:r w:rsidR="00265307" w:rsidRPr="00F62475">
        <w:rPr>
          <w:rFonts w:ascii="Garamond" w:hAnsi="Garamond" w:cs="Arial"/>
          <w:color w:val="auto"/>
        </w:rPr>
        <w:t xml:space="preserve">taki sposób, aby </w:t>
      </w:r>
      <w:r w:rsidR="00410C46" w:rsidRPr="00F62475">
        <w:rPr>
          <w:rFonts w:ascii="Garamond" w:hAnsi="Garamond" w:cs="Arial"/>
          <w:b/>
          <w:color w:val="auto"/>
        </w:rPr>
        <w:t xml:space="preserve">unikać </w:t>
      </w:r>
      <w:r w:rsidRPr="00F62475">
        <w:rPr>
          <w:rFonts w:ascii="Garamond" w:hAnsi="Garamond" w:cs="Arial"/>
          <w:b/>
          <w:color w:val="auto"/>
        </w:rPr>
        <w:t>bezpośrednie</w:t>
      </w:r>
      <w:r w:rsidR="00410C46" w:rsidRPr="00F62475">
        <w:rPr>
          <w:rFonts w:ascii="Garamond" w:hAnsi="Garamond" w:cs="Arial"/>
          <w:b/>
          <w:color w:val="auto"/>
        </w:rPr>
        <w:t>go kontaktowania</w:t>
      </w:r>
      <w:r w:rsidRPr="00F62475">
        <w:rPr>
          <w:rFonts w:ascii="Garamond" w:hAnsi="Garamond" w:cs="Arial"/>
          <w:b/>
          <w:color w:val="auto"/>
        </w:rPr>
        <w:t xml:space="preserve"> się </w:t>
      </w:r>
      <w:r w:rsidR="00265307" w:rsidRPr="00F62475">
        <w:rPr>
          <w:rFonts w:ascii="Garamond" w:hAnsi="Garamond" w:cs="Arial"/>
          <w:b/>
          <w:color w:val="auto"/>
        </w:rPr>
        <w:t xml:space="preserve">poszczególnych </w:t>
      </w:r>
      <w:r w:rsidRPr="00F62475">
        <w:rPr>
          <w:rFonts w:ascii="Garamond" w:hAnsi="Garamond" w:cs="Arial"/>
          <w:b/>
          <w:color w:val="auto"/>
        </w:rPr>
        <w:t>grup</w:t>
      </w:r>
      <w:r w:rsidR="00265307" w:rsidRPr="00F62475">
        <w:rPr>
          <w:rFonts w:ascii="Garamond" w:hAnsi="Garamond" w:cs="Arial"/>
          <w:b/>
          <w:color w:val="auto"/>
        </w:rPr>
        <w:t xml:space="preserve"> podczas pobytu. </w:t>
      </w:r>
    </w:p>
    <w:p w14:paraId="708B37DE" w14:textId="3100D8E9" w:rsidR="00D27765" w:rsidRPr="00F62475" w:rsidRDefault="00D27765" w:rsidP="00D27765">
      <w:pPr>
        <w:spacing w:after="240"/>
        <w:jc w:val="both"/>
        <w:rPr>
          <w:rFonts w:ascii="Garamond" w:hAnsi="Garamond" w:cs="Arial"/>
          <w:color w:val="auto"/>
          <w:u w:val="single"/>
        </w:rPr>
      </w:pPr>
      <w:r w:rsidRPr="00F62475">
        <w:rPr>
          <w:rFonts w:ascii="Garamond" w:hAnsi="Garamond" w:cs="Arial"/>
          <w:color w:val="auto"/>
        </w:rPr>
        <w:t>Przebywanie na</w:t>
      </w:r>
      <w:r w:rsidR="00265307" w:rsidRPr="00F62475">
        <w:rPr>
          <w:rFonts w:ascii="Garamond" w:hAnsi="Garamond" w:cs="Arial"/>
          <w:color w:val="auto"/>
        </w:rPr>
        <w:t xml:space="preserve"> ogólnodostępnych plażach i kąpieliskach </w:t>
      </w:r>
      <w:r w:rsidRPr="00F62475">
        <w:rPr>
          <w:rFonts w:ascii="Garamond" w:hAnsi="Garamond" w:cs="Arial"/>
          <w:color w:val="auto"/>
        </w:rPr>
        <w:t xml:space="preserve">powinno być </w:t>
      </w:r>
      <w:r w:rsidR="000F70CC" w:rsidRPr="00F62475">
        <w:rPr>
          <w:rFonts w:ascii="Garamond" w:hAnsi="Garamond" w:cs="Arial"/>
          <w:color w:val="auto"/>
        </w:rPr>
        <w:t>zorganizowane tak</w:t>
      </w:r>
      <w:r w:rsidR="00F62475" w:rsidRPr="00F62475">
        <w:rPr>
          <w:rFonts w:ascii="Garamond" w:hAnsi="Garamond" w:cs="Arial"/>
          <w:color w:val="auto"/>
        </w:rPr>
        <w:t>,</w:t>
      </w:r>
      <w:r w:rsidR="000F70CC" w:rsidRPr="00F62475">
        <w:rPr>
          <w:rFonts w:ascii="Garamond" w:hAnsi="Garamond" w:cs="Arial"/>
          <w:color w:val="auto"/>
        </w:rPr>
        <w:t xml:space="preserve"> </w:t>
      </w:r>
      <w:r w:rsidR="00F62475" w:rsidRPr="00F62475">
        <w:rPr>
          <w:rFonts w:ascii="Garamond" w:hAnsi="Garamond" w:cs="Arial"/>
          <w:color w:val="auto"/>
        </w:rPr>
        <w:t>a</w:t>
      </w:r>
      <w:r w:rsidR="00726C6E" w:rsidRPr="00F62475">
        <w:rPr>
          <w:rFonts w:ascii="Garamond" w:hAnsi="Garamond" w:cs="Arial"/>
          <w:color w:val="auto"/>
        </w:rPr>
        <w:t xml:space="preserve">by ograniczyć </w:t>
      </w:r>
      <w:r w:rsidRPr="00F62475">
        <w:rPr>
          <w:rFonts w:ascii="Garamond" w:hAnsi="Garamond" w:cs="Arial"/>
          <w:color w:val="auto"/>
        </w:rPr>
        <w:t>bezpośredni kontakt z osobami trzecimi</w:t>
      </w:r>
      <w:r w:rsidR="00726C6E" w:rsidRPr="00F62475">
        <w:rPr>
          <w:rFonts w:ascii="Garamond" w:hAnsi="Garamond" w:cs="Arial"/>
          <w:color w:val="auto"/>
        </w:rPr>
        <w:t>,</w:t>
      </w:r>
      <w:r w:rsidRPr="00F62475">
        <w:rPr>
          <w:rFonts w:ascii="Garamond" w:hAnsi="Garamond" w:cs="Arial"/>
          <w:color w:val="auto"/>
        </w:rPr>
        <w:t xml:space="preserve"> przez wyznaczenie przestrzeni dla </w:t>
      </w:r>
      <w:r w:rsidR="00265307" w:rsidRPr="00F62475">
        <w:rPr>
          <w:rFonts w:ascii="Garamond" w:hAnsi="Garamond" w:cs="Arial"/>
          <w:color w:val="auto"/>
        </w:rPr>
        <w:t xml:space="preserve">konkretnej </w:t>
      </w:r>
      <w:r w:rsidRPr="00F62475">
        <w:rPr>
          <w:rFonts w:ascii="Garamond" w:hAnsi="Garamond" w:cs="Arial"/>
          <w:color w:val="auto"/>
        </w:rPr>
        <w:t xml:space="preserve">grupy. </w:t>
      </w:r>
    </w:p>
    <w:p w14:paraId="27EB3BA8" w14:textId="0F7A743B" w:rsidR="00D27765" w:rsidRDefault="00D27765" w:rsidP="00D27765">
      <w:pPr>
        <w:shd w:val="clear" w:color="auto" w:fill="FFFFFF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Organizator </w:t>
      </w:r>
      <w:r w:rsidR="00265307">
        <w:rPr>
          <w:rFonts w:ascii="Garamond" w:hAnsi="Garamond" w:cs="Arial"/>
        </w:rPr>
        <w:t>zobowiązany</w:t>
      </w:r>
      <w:r w:rsidR="00726C6E" w:rsidRPr="00726C6E">
        <w:rPr>
          <w:rFonts w:ascii="Garamond" w:hAnsi="Garamond" w:cs="Arial"/>
        </w:rPr>
        <w:t xml:space="preserve"> </w:t>
      </w:r>
      <w:r w:rsidR="00726C6E">
        <w:rPr>
          <w:rFonts w:ascii="Garamond" w:hAnsi="Garamond" w:cs="Arial"/>
        </w:rPr>
        <w:t>jest</w:t>
      </w:r>
      <w:r w:rsidR="00265307">
        <w:rPr>
          <w:rFonts w:ascii="Garamond" w:hAnsi="Garamond" w:cs="Arial"/>
        </w:rPr>
        <w:t xml:space="preserve"> również do ustalenia </w:t>
      </w:r>
      <w:r w:rsidRPr="003F2412">
        <w:rPr>
          <w:rFonts w:ascii="Garamond" w:hAnsi="Garamond" w:cs="Arial"/>
        </w:rPr>
        <w:t>szybkie</w:t>
      </w:r>
      <w:r w:rsidR="00265307">
        <w:rPr>
          <w:rFonts w:ascii="Garamond" w:hAnsi="Garamond" w:cs="Arial"/>
        </w:rPr>
        <w:t>go</w:t>
      </w:r>
      <w:r w:rsidRPr="003F2412">
        <w:rPr>
          <w:rFonts w:ascii="Garamond" w:hAnsi="Garamond" w:cs="Arial"/>
        </w:rPr>
        <w:t xml:space="preserve"> </w:t>
      </w:r>
      <w:r w:rsidR="00265307">
        <w:rPr>
          <w:rFonts w:ascii="Garamond" w:hAnsi="Garamond" w:cs="Arial"/>
        </w:rPr>
        <w:t>sposobu</w:t>
      </w:r>
      <w:r w:rsidRPr="003F2412">
        <w:rPr>
          <w:rFonts w:ascii="Garamond" w:hAnsi="Garamond" w:cs="Arial"/>
        </w:rPr>
        <w:t xml:space="preserve"> komunikacji z rodzicami np. w przypadku sytuacji podejrzenia zakażenia lub wystąpienia jakichkolwiek komplikacji podczas pobytu na wypoczynku.</w:t>
      </w:r>
    </w:p>
    <w:p w14:paraId="745BDB02" w14:textId="77777777" w:rsidR="00265307" w:rsidRPr="003F2412" w:rsidRDefault="00265307" w:rsidP="00D27765">
      <w:pPr>
        <w:shd w:val="clear" w:color="auto" w:fill="FFFFFF"/>
        <w:jc w:val="both"/>
        <w:rPr>
          <w:rFonts w:ascii="Garamond" w:hAnsi="Garamond" w:cs="Arial"/>
        </w:rPr>
      </w:pPr>
    </w:p>
    <w:p w14:paraId="065C6730" w14:textId="77777777" w:rsidR="00D27765" w:rsidRPr="003F2412" w:rsidRDefault="00D27765" w:rsidP="00D27765">
      <w:pPr>
        <w:rPr>
          <w:rFonts w:ascii="Garamond" w:hAnsi="Garamond" w:cstheme="minorHAnsi"/>
          <w:color w:val="1F497D"/>
        </w:rPr>
      </w:pPr>
      <w:r>
        <w:rPr>
          <w:rFonts w:ascii="Garamond" w:hAnsi="Garamond" w:cstheme="minorHAnsi"/>
          <w:color w:val="0000FF"/>
          <w:u w:val="single"/>
        </w:rPr>
        <w:t xml:space="preserve">Pełny opis wytycznych TUTAJ: </w:t>
      </w:r>
    </w:p>
    <w:p w14:paraId="21EF5709" w14:textId="77777777" w:rsidR="00D27765" w:rsidRPr="00AE4302" w:rsidRDefault="00D27765" w:rsidP="00D27765">
      <w:pPr>
        <w:pStyle w:val="Akapitzlist"/>
        <w:spacing w:before="120"/>
        <w:ind w:left="786"/>
        <w:jc w:val="both"/>
        <w:rPr>
          <w:rFonts w:ascii="Garamond" w:hAnsi="Garamond"/>
        </w:rPr>
      </w:pPr>
    </w:p>
    <w:p w14:paraId="46715937" w14:textId="2208FF2D" w:rsidR="00D27765" w:rsidRPr="003F2412" w:rsidRDefault="00D27765" w:rsidP="00D27765">
      <w:pPr>
        <w:rPr>
          <w:rFonts w:ascii="Garamond" w:hAnsi="Garamond" w:cstheme="minorHAnsi"/>
          <w:b/>
          <w:color w:val="000000" w:themeColor="text1"/>
        </w:rPr>
      </w:pPr>
      <w:r w:rsidRPr="003F2412">
        <w:rPr>
          <w:rFonts w:ascii="Garamond" w:hAnsi="Garamond" w:cstheme="minorHAnsi"/>
          <w:b/>
          <w:color w:val="000000" w:themeColor="text1"/>
        </w:rPr>
        <w:t xml:space="preserve">Załączniki </w:t>
      </w:r>
      <w:r w:rsidR="00265307">
        <w:rPr>
          <w:rFonts w:ascii="Garamond" w:hAnsi="Garamond" w:cstheme="minorHAnsi"/>
          <w:b/>
          <w:color w:val="000000" w:themeColor="text1"/>
        </w:rPr>
        <w:t xml:space="preserve">do uzupełnienia komunikatu </w:t>
      </w:r>
      <w:r w:rsidRPr="003F2412">
        <w:rPr>
          <w:rFonts w:ascii="Garamond" w:hAnsi="Garamond" w:cstheme="minorHAnsi"/>
          <w:b/>
          <w:color w:val="000000" w:themeColor="text1"/>
        </w:rPr>
        <w:t>– instrukcje:</w:t>
      </w:r>
    </w:p>
    <w:p w14:paraId="05785E70" w14:textId="77777777" w:rsidR="00D27765" w:rsidRPr="003F2412" w:rsidRDefault="00D27765" w:rsidP="00D27765">
      <w:pPr>
        <w:rPr>
          <w:rFonts w:ascii="Garamond" w:hAnsi="Garamond" w:cstheme="minorHAnsi"/>
          <w:color w:val="000000" w:themeColor="text1"/>
        </w:rPr>
      </w:pPr>
      <w:r w:rsidRPr="003F2412">
        <w:rPr>
          <w:rFonts w:ascii="Garamond" w:hAnsi="Garamond" w:cstheme="minorHAnsi"/>
          <w:color w:val="000000" w:themeColor="text1"/>
        </w:rPr>
        <w:t xml:space="preserve">- mycia rąk </w:t>
      </w:r>
    </w:p>
    <w:p w14:paraId="75CB9ECA" w14:textId="77777777" w:rsidR="00D27765" w:rsidRPr="003F2412" w:rsidRDefault="000925AB" w:rsidP="00D27765">
      <w:pPr>
        <w:rPr>
          <w:rFonts w:ascii="Garamond" w:hAnsi="Garamond" w:cstheme="minorHAnsi"/>
          <w:color w:val="1F497D"/>
        </w:rPr>
      </w:pPr>
      <w:hyperlink r:id="rId9" w:history="1">
        <w:r w:rsidR="00D27765" w:rsidRPr="003F2412">
          <w:rPr>
            <w:rFonts w:ascii="Garamond" w:hAnsi="Garamond" w:cstheme="minorHAnsi"/>
            <w:color w:val="0000FF"/>
            <w:u w:val="single"/>
          </w:rPr>
          <w:t>https://gis.gov.pl/zdrowie/zasady-prawidlowego-mycia-rak/</w:t>
        </w:r>
      </w:hyperlink>
    </w:p>
    <w:p w14:paraId="1F979CC0" w14:textId="77777777" w:rsidR="00D27765" w:rsidRPr="003F2412" w:rsidRDefault="00D27765" w:rsidP="00D27765">
      <w:pPr>
        <w:rPr>
          <w:rFonts w:ascii="Garamond" w:hAnsi="Garamond" w:cstheme="minorHAnsi"/>
          <w:color w:val="000000" w:themeColor="text1"/>
        </w:rPr>
      </w:pPr>
      <w:r w:rsidRPr="003F2412">
        <w:rPr>
          <w:rFonts w:ascii="Garamond" w:hAnsi="Garamond" w:cstheme="minorHAnsi"/>
          <w:color w:val="000000" w:themeColor="text1"/>
        </w:rPr>
        <w:t>- dezynfekcji rąk</w:t>
      </w:r>
    </w:p>
    <w:p w14:paraId="166544D9" w14:textId="77777777" w:rsidR="00D27765" w:rsidRPr="003F2412" w:rsidRDefault="000925AB" w:rsidP="00D27765">
      <w:pPr>
        <w:rPr>
          <w:rFonts w:ascii="Garamond" w:hAnsi="Garamond" w:cstheme="minorHAnsi"/>
          <w:color w:val="1F497D"/>
        </w:rPr>
      </w:pPr>
      <w:hyperlink r:id="rId10" w:history="1">
        <w:r w:rsidR="00D27765" w:rsidRPr="003F2412">
          <w:rPr>
            <w:rFonts w:ascii="Garamond" w:hAnsi="Garamond" w:cstheme="minorHAnsi"/>
            <w:color w:val="0000FF"/>
            <w:u w:val="single"/>
          </w:rPr>
          <w:t>https://gis.gov.pl/aktualnosci/jak-skutecznie-dezynfekowac-rece/</w:t>
        </w:r>
      </w:hyperlink>
    </w:p>
    <w:p w14:paraId="460EFD2B" w14:textId="77777777" w:rsidR="00D27765" w:rsidRPr="003F2412" w:rsidRDefault="00D27765" w:rsidP="00D27765">
      <w:pPr>
        <w:rPr>
          <w:rFonts w:ascii="Garamond" w:hAnsi="Garamond" w:cstheme="minorHAnsi"/>
          <w:color w:val="000000" w:themeColor="text1"/>
        </w:rPr>
      </w:pPr>
      <w:r w:rsidRPr="003F2412">
        <w:rPr>
          <w:rFonts w:ascii="Garamond" w:hAnsi="Garamond" w:cstheme="minorHAnsi"/>
          <w:color w:val="000000" w:themeColor="text1"/>
        </w:rPr>
        <w:t>- prawidłowego zdejmowania maseczki</w:t>
      </w:r>
    </w:p>
    <w:p w14:paraId="48132746" w14:textId="77777777" w:rsidR="00D27765" w:rsidRPr="003F2412" w:rsidRDefault="000925AB" w:rsidP="00D27765">
      <w:pPr>
        <w:rPr>
          <w:rFonts w:ascii="Garamond" w:hAnsi="Garamond" w:cstheme="minorHAnsi"/>
          <w:color w:val="1F497D"/>
        </w:rPr>
      </w:pPr>
      <w:hyperlink r:id="rId11" w:history="1">
        <w:r w:rsidR="00D27765" w:rsidRPr="003F2412">
          <w:rPr>
            <w:rFonts w:ascii="Garamond" w:hAnsi="Garamond" w:cstheme="minorHAnsi"/>
            <w:color w:val="0000FF"/>
            <w:u w:val="single"/>
          </w:rPr>
          <w:t>https://gis.gov.pl/aktualnosci/jak-prawidlowo-nalozyc-i-zdjac-maseczke/</w:t>
        </w:r>
      </w:hyperlink>
    </w:p>
    <w:p w14:paraId="21D67B4D" w14:textId="77777777" w:rsidR="00D27765" w:rsidRPr="003F2412" w:rsidRDefault="00D27765" w:rsidP="00D27765">
      <w:pPr>
        <w:rPr>
          <w:rFonts w:ascii="Garamond" w:hAnsi="Garamond" w:cstheme="minorHAnsi"/>
          <w:color w:val="000000" w:themeColor="text1"/>
        </w:rPr>
      </w:pPr>
      <w:r w:rsidRPr="003F2412">
        <w:rPr>
          <w:rFonts w:ascii="Garamond" w:hAnsi="Garamond" w:cstheme="minorHAnsi"/>
          <w:color w:val="000000" w:themeColor="text1"/>
        </w:rPr>
        <w:t>- prawidłowego zdejmowania rękawiczek</w:t>
      </w:r>
    </w:p>
    <w:p w14:paraId="3C450EC4" w14:textId="77777777" w:rsidR="00D27765" w:rsidRDefault="000925AB" w:rsidP="00D27765">
      <w:pPr>
        <w:rPr>
          <w:rFonts w:ascii="Garamond" w:hAnsi="Garamond" w:cstheme="minorHAnsi"/>
          <w:color w:val="0000FF"/>
          <w:u w:val="single"/>
        </w:rPr>
      </w:pPr>
      <w:hyperlink r:id="rId12" w:history="1">
        <w:r w:rsidR="00D27765" w:rsidRPr="003F2412">
          <w:rPr>
            <w:rFonts w:ascii="Garamond" w:hAnsi="Garamond" w:cstheme="minorHAnsi"/>
            <w:color w:val="0000FF"/>
            <w:u w:val="single"/>
          </w:rPr>
          <w:t>https://gis.gov.pl/aktualnosci/koronawirus-jak-prawidlowo-nalozyc-i-zdjac-rekawice/</w:t>
        </w:r>
      </w:hyperlink>
    </w:p>
    <w:p w14:paraId="40544E38" w14:textId="77777777" w:rsidR="00D27765" w:rsidRDefault="00D27765" w:rsidP="00D27765">
      <w:pPr>
        <w:rPr>
          <w:rFonts w:ascii="Garamond" w:hAnsi="Garamond" w:cstheme="minorHAnsi"/>
          <w:color w:val="0000FF"/>
          <w:u w:val="single"/>
        </w:rPr>
      </w:pPr>
    </w:p>
    <w:p w14:paraId="7B5CECBB" w14:textId="77777777" w:rsidR="00D27765" w:rsidRPr="00265307" w:rsidRDefault="00D27765" w:rsidP="00D27765">
      <w:pPr>
        <w:rPr>
          <w:rFonts w:ascii="Garamond" w:hAnsi="Garamond" w:cstheme="minorHAnsi"/>
          <w:color w:val="auto"/>
        </w:rPr>
      </w:pPr>
      <w:r w:rsidRPr="00265307">
        <w:rPr>
          <w:rFonts w:ascii="Garamond" w:hAnsi="Garamond" w:cstheme="minorHAnsi"/>
          <w:color w:val="auto"/>
        </w:rPr>
        <w:t>Departament Informacji i Promocji</w:t>
      </w:r>
    </w:p>
    <w:p w14:paraId="36F2C25D" w14:textId="77777777" w:rsidR="00D27765" w:rsidRPr="00265307" w:rsidRDefault="00D27765" w:rsidP="00D27765">
      <w:pPr>
        <w:rPr>
          <w:rFonts w:ascii="Garamond" w:hAnsi="Garamond" w:cstheme="minorHAnsi"/>
          <w:color w:val="auto"/>
        </w:rPr>
      </w:pPr>
      <w:r w:rsidRPr="00265307">
        <w:rPr>
          <w:rFonts w:ascii="Garamond" w:hAnsi="Garamond" w:cstheme="minorHAnsi"/>
          <w:color w:val="auto"/>
        </w:rPr>
        <w:t>Ministerstwo Edukacji Narodowej</w:t>
      </w:r>
    </w:p>
    <w:p w14:paraId="1A172A27" w14:textId="77777777" w:rsidR="00D27765" w:rsidRDefault="00D27765" w:rsidP="00D27765">
      <w:pPr>
        <w:rPr>
          <w:rFonts w:ascii="Garamond" w:hAnsi="Garamond" w:cstheme="minorHAnsi"/>
          <w:color w:val="1F497D"/>
        </w:rPr>
      </w:pPr>
    </w:p>
    <w:p w14:paraId="489EDFD4" w14:textId="77777777" w:rsidR="00C106AD" w:rsidRPr="006F7465" w:rsidRDefault="00C106AD">
      <w:pPr>
        <w:jc w:val="both"/>
        <w:rPr>
          <w:rFonts w:ascii="Garamond" w:hAnsi="Garamond" w:cs="Arial"/>
        </w:rPr>
      </w:pPr>
    </w:p>
    <w:p w14:paraId="41912108" w14:textId="0E11C659" w:rsidR="00BF7A9C" w:rsidRPr="006F7465" w:rsidRDefault="00BF7A9C" w:rsidP="006B1346">
      <w:pPr>
        <w:jc w:val="both"/>
        <w:rPr>
          <w:rStyle w:val="Brak"/>
          <w:rFonts w:ascii="Garamond" w:hAnsi="Garamond"/>
        </w:rPr>
      </w:pPr>
    </w:p>
    <w:sectPr w:rsidR="00BF7A9C" w:rsidRPr="006F7465">
      <w:footerReference w:type="default" r:id="rId13"/>
      <w:headerReference w:type="first" r:id="rId14"/>
      <w:footerReference w:type="first" r:id="rId15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04CB2" w14:textId="77777777" w:rsidR="000925AB" w:rsidRDefault="000925AB">
      <w:r>
        <w:separator/>
      </w:r>
    </w:p>
  </w:endnote>
  <w:endnote w:type="continuationSeparator" w:id="0">
    <w:p w14:paraId="1CF8D677" w14:textId="77777777" w:rsidR="000925AB" w:rsidRDefault="0009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37027" w14:textId="15F4BAD8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60F6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AB4C" w14:textId="39AC95AD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60F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2AB22" w14:textId="77777777" w:rsidR="000925AB" w:rsidRDefault="000925AB">
      <w:r>
        <w:separator/>
      </w:r>
    </w:p>
  </w:footnote>
  <w:footnote w:type="continuationSeparator" w:id="0">
    <w:p w14:paraId="7FBA8A50" w14:textId="77777777" w:rsidR="000925AB" w:rsidRDefault="00092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8078" w14:textId="77777777"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3947"/>
    <w:multiLevelType w:val="hybridMultilevel"/>
    <w:tmpl w:val="A20ADEC6"/>
    <w:numStyleLink w:val="Zaimportowanystyl2"/>
  </w:abstractNum>
  <w:abstractNum w:abstractNumId="2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EA16F74"/>
    <w:multiLevelType w:val="hybridMultilevel"/>
    <w:tmpl w:val="69568744"/>
    <w:numStyleLink w:val="Zaimportowanystyl1"/>
  </w:abstractNum>
  <w:abstractNum w:abstractNumId="4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05"/>
    <w:rsid w:val="00014A35"/>
    <w:rsid w:val="00034BD3"/>
    <w:rsid w:val="00040FC2"/>
    <w:rsid w:val="00042940"/>
    <w:rsid w:val="0005189D"/>
    <w:rsid w:val="000544F9"/>
    <w:rsid w:val="00061F87"/>
    <w:rsid w:val="0007349F"/>
    <w:rsid w:val="000925AB"/>
    <w:rsid w:val="000A3914"/>
    <w:rsid w:val="000B2E9B"/>
    <w:rsid w:val="000F70CC"/>
    <w:rsid w:val="0013448A"/>
    <w:rsid w:val="00162BE8"/>
    <w:rsid w:val="00164B89"/>
    <w:rsid w:val="00170D08"/>
    <w:rsid w:val="001726EF"/>
    <w:rsid w:val="0018562C"/>
    <w:rsid w:val="001938B0"/>
    <w:rsid w:val="001B0A05"/>
    <w:rsid w:val="001B3770"/>
    <w:rsid w:val="001B7841"/>
    <w:rsid w:val="001C09BD"/>
    <w:rsid w:val="001E2AB0"/>
    <w:rsid w:val="001F47DF"/>
    <w:rsid w:val="00217C98"/>
    <w:rsid w:val="00235C98"/>
    <w:rsid w:val="002446C2"/>
    <w:rsid w:val="00246A09"/>
    <w:rsid w:val="0026019B"/>
    <w:rsid w:val="00265307"/>
    <w:rsid w:val="002842CF"/>
    <w:rsid w:val="0029250F"/>
    <w:rsid w:val="00295869"/>
    <w:rsid w:val="002A5BC5"/>
    <w:rsid w:val="002C193C"/>
    <w:rsid w:val="002C7E34"/>
    <w:rsid w:val="002E564F"/>
    <w:rsid w:val="002F07D5"/>
    <w:rsid w:val="003079E6"/>
    <w:rsid w:val="00323DC9"/>
    <w:rsid w:val="00326505"/>
    <w:rsid w:val="003272E4"/>
    <w:rsid w:val="00337A14"/>
    <w:rsid w:val="00360F67"/>
    <w:rsid w:val="00367C96"/>
    <w:rsid w:val="00374A8E"/>
    <w:rsid w:val="00392DE4"/>
    <w:rsid w:val="003C5707"/>
    <w:rsid w:val="003C67E4"/>
    <w:rsid w:val="003F5418"/>
    <w:rsid w:val="003F628F"/>
    <w:rsid w:val="0040306F"/>
    <w:rsid w:val="00410C46"/>
    <w:rsid w:val="00426F81"/>
    <w:rsid w:val="00462F52"/>
    <w:rsid w:val="00465A32"/>
    <w:rsid w:val="00470C3A"/>
    <w:rsid w:val="00497D92"/>
    <w:rsid w:val="004B7359"/>
    <w:rsid w:val="00530412"/>
    <w:rsid w:val="00570CDD"/>
    <w:rsid w:val="00572EEA"/>
    <w:rsid w:val="005850F2"/>
    <w:rsid w:val="00596682"/>
    <w:rsid w:val="005D67DE"/>
    <w:rsid w:val="00607C25"/>
    <w:rsid w:val="00610D14"/>
    <w:rsid w:val="006150B7"/>
    <w:rsid w:val="00622C13"/>
    <w:rsid w:val="00625E02"/>
    <w:rsid w:val="006905F4"/>
    <w:rsid w:val="00695477"/>
    <w:rsid w:val="006B1346"/>
    <w:rsid w:val="006F1747"/>
    <w:rsid w:val="006F59C0"/>
    <w:rsid w:val="006F7465"/>
    <w:rsid w:val="0070037D"/>
    <w:rsid w:val="00703AD4"/>
    <w:rsid w:val="00707F4A"/>
    <w:rsid w:val="0071776F"/>
    <w:rsid w:val="00726C6E"/>
    <w:rsid w:val="00755631"/>
    <w:rsid w:val="007718F2"/>
    <w:rsid w:val="00794DAA"/>
    <w:rsid w:val="007D0B9D"/>
    <w:rsid w:val="007D72C9"/>
    <w:rsid w:val="007F3456"/>
    <w:rsid w:val="007F3ECB"/>
    <w:rsid w:val="00833044"/>
    <w:rsid w:val="0084591C"/>
    <w:rsid w:val="008977BC"/>
    <w:rsid w:val="008B1728"/>
    <w:rsid w:val="008B5681"/>
    <w:rsid w:val="008C404F"/>
    <w:rsid w:val="008C491A"/>
    <w:rsid w:val="008C568E"/>
    <w:rsid w:val="008C6147"/>
    <w:rsid w:val="008E3626"/>
    <w:rsid w:val="0093016E"/>
    <w:rsid w:val="00930F33"/>
    <w:rsid w:val="0094719A"/>
    <w:rsid w:val="00965DF4"/>
    <w:rsid w:val="00990017"/>
    <w:rsid w:val="00992572"/>
    <w:rsid w:val="009E2A19"/>
    <w:rsid w:val="009F5B6A"/>
    <w:rsid w:val="00A030B3"/>
    <w:rsid w:val="00A17AB6"/>
    <w:rsid w:val="00A305A1"/>
    <w:rsid w:val="00A309DC"/>
    <w:rsid w:val="00AE5897"/>
    <w:rsid w:val="00B11E4B"/>
    <w:rsid w:val="00B25660"/>
    <w:rsid w:val="00B33ED0"/>
    <w:rsid w:val="00B752F9"/>
    <w:rsid w:val="00B80DA0"/>
    <w:rsid w:val="00B86A87"/>
    <w:rsid w:val="00BF24E9"/>
    <w:rsid w:val="00BF7A9C"/>
    <w:rsid w:val="00C07457"/>
    <w:rsid w:val="00C106AD"/>
    <w:rsid w:val="00C16A3B"/>
    <w:rsid w:val="00C26E8B"/>
    <w:rsid w:val="00CB158B"/>
    <w:rsid w:val="00CB6574"/>
    <w:rsid w:val="00CC0D95"/>
    <w:rsid w:val="00CC1251"/>
    <w:rsid w:val="00CE5488"/>
    <w:rsid w:val="00CE5DA4"/>
    <w:rsid w:val="00D10BF2"/>
    <w:rsid w:val="00D16429"/>
    <w:rsid w:val="00D27765"/>
    <w:rsid w:val="00D43892"/>
    <w:rsid w:val="00D543D9"/>
    <w:rsid w:val="00D6214D"/>
    <w:rsid w:val="00D83517"/>
    <w:rsid w:val="00D94458"/>
    <w:rsid w:val="00DB1C03"/>
    <w:rsid w:val="00DC2AF2"/>
    <w:rsid w:val="00DC437A"/>
    <w:rsid w:val="00DD4010"/>
    <w:rsid w:val="00DF239D"/>
    <w:rsid w:val="00E17913"/>
    <w:rsid w:val="00E83CAD"/>
    <w:rsid w:val="00E87E0D"/>
    <w:rsid w:val="00EA013A"/>
    <w:rsid w:val="00EB417D"/>
    <w:rsid w:val="00EE4E7C"/>
    <w:rsid w:val="00F15A50"/>
    <w:rsid w:val="00F15E23"/>
    <w:rsid w:val="00F62475"/>
    <w:rsid w:val="00F95B81"/>
    <w:rsid w:val="00FA0179"/>
    <w:rsid w:val="00FB576C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qFormat/>
    <w:rsid w:val="006F74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C61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bdr w:val="none" w:sz="0" w:space="0" w:color="auto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8C6147"/>
    <w:rPr>
      <w:rFonts w:ascii="Times" w:eastAsiaTheme="minorEastAsia" w:hAnsi="Times" w:cs="Arial"/>
      <w:sz w:val="24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6F7465"/>
    <w:rPr>
      <w:rFonts w:eastAsia="Times New Roman"/>
      <w:b/>
      <w:bCs/>
      <w:sz w:val="27"/>
      <w:szCs w:val="27"/>
      <w:bdr w:val="none" w:sz="0" w:space="0" w:color="auto"/>
    </w:rPr>
  </w:style>
  <w:style w:type="paragraph" w:styleId="Tekstprzypisudolnego">
    <w:name w:val="footnote text"/>
    <w:basedOn w:val="Normalny"/>
    <w:link w:val="TekstprzypisudolnegoZnak"/>
    <w:semiHidden/>
    <w:unhideWhenUsed/>
    <w:rsid w:val="00D277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7765"/>
    <w:rPr>
      <w:rFonts w:ascii="Arial" w:eastAsia="Times New Roman" w:hAnsi="Arial" w:cs="Arial"/>
      <w:bdr w:val="none" w:sz="0" w:space="0" w:color="auto"/>
    </w:rPr>
  </w:style>
  <w:style w:type="character" w:styleId="Odwoanieprzypisudolnego">
    <w:name w:val="footnote reference"/>
    <w:basedOn w:val="Domylnaczcionkaakapitu"/>
    <w:semiHidden/>
    <w:unhideWhenUsed/>
    <w:rsid w:val="00D277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qFormat/>
    <w:rsid w:val="006F74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C61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bdr w:val="none" w:sz="0" w:space="0" w:color="auto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8C6147"/>
    <w:rPr>
      <w:rFonts w:ascii="Times" w:eastAsiaTheme="minorEastAsia" w:hAnsi="Times" w:cs="Arial"/>
      <w:sz w:val="24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6F7465"/>
    <w:rPr>
      <w:rFonts w:eastAsia="Times New Roman"/>
      <w:b/>
      <w:bCs/>
      <w:sz w:val="27"/>
      <w:szCs w:val="27"/>
      <w:bdr w:val="none" w:sz="0" w:space="0" w:color="auto"/>
    </w:rPr>
  </w:style>
  <w:style w:type="paragraph" w:styleId="Tekstprzypisudolnego">
    <w:name w:val="footnote text"/>
    <w:basedOn w:val="Normalny"/>
    <w:link w:val="TekstprzypisudolnegoZnak"/>
    <w:semiHidden/>
    <w:unhideWhenUsed/>
    <w:rsid w:val="00D277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7765"/>
    <w:rPr>
      <w:rFonts w:ascii="Arial" w:eastAsia="Times New Roman" w:hAnsi="Arial" w:cs="Arial"/>
      <w:bdr w:val="none" w:sz="0" w:space="0" w:color="auto"/>
    </w:rPr>
  </w:style>
  <w:style w:type="character" w:styleId="Odwoanieprzypisudolnego">
    <w:name w:val="footnote reference"/>
    <w:basedOn w:val="Domylnaczcionkaakapitu"/>
    <w:semiHidden/>
    <w:unhideWhenUsed/>
    <w:rsid w:val="00D27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is.gov.pl/aktualnosci/koronawirus-jak-prawidlowo-nalozyc-i-zdjac-rekawi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s.gov.pl/aktualnosci/jak-prawidlowo-nalozyc-i-zdjac-maseczk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is.gov.pl/aktualnosci/jak-skutecznie-dezynfekowac-re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zdrowie/zasady-prawidlowego-mycia-ra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5279-BBCE-4ED8-A830-743CA529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aluterek</cp:lastModifiedBy>
  <cp:revision>2</cp:revision>
  <cp:lastPrinted>2020-05-13T08:08:00Z</cp:lastPrinted>
  <dcterms:created xsi:type="dcterms:W3CDTF">2020-06-01T10:56:00Z</dcterms:created>
  <dcterms:modified xsi:type="dcterms:W3CDTF">2020-06-01T10:56:00Z</dcterms:modified>
</cp:coreProperties>
</file>