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6"/>
      </w:tblGrid>
      <w:tr w:rsidR="00B12CED" w:rsidRPr="00B12CED" w14:paraId="1D26C004" w14:textId="77777777" w:rsidTr="00B12C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938"/>
            </w:tblGrid>
            <w:tr w:rsidR="00AB6ACE" w:rsidRPr="00AB6ACE" w14:paraId="21595C50" w14:textId="77777777" w:rsidTr="00AB6A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BEF92D" w14:textId="77777777" w:rsidR="00AB6ACE" w:rsidRPr="00AB6ACE" w:rsidRDefault="00AB6ACE" w:rsidP="00AB6ACE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32"/>
                    <w:gridCol w:w="6"/>
                  </w:tblGrid>
                  <w:tr w:rsidR="00C46FFC" w:rsidRPr="00C46FFC" w14:paraId="732866DC" w14:textId="77777777" w:rsidTr="00C46F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2926"/>
                        </w:tblGrid>
                        <w:tr w:rsidR="00FD7C19" w:rsidRPr="00FD7C19" w14:paraId="0535DA47" w14:textId="77777777" w:rsidTr="00FD7C1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6A113C" w14:textId="77777777" w:rsidR="00FD7C19" w:rsidRPr="00FD7C19" w:rsidRDefault="00FD7C19" w:rsidP="00FD7C19">
                              <w:pPr>
                                <w:spacing w:line="240" w:lineRule="auto"/>
                                <w:ind w:firstLine="0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2914"/>
                                <w:gridCol w:w="6"/>
                              </w:tblGrid>
                              <w:tr w:rsidR="005E0C0C" w:rsidRPr="005E0C0C" w14:paraId="3A24D0D0" w14:textId="77777777" w:rsidTr="005E0C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423F520" w14:textId="77777777" w:rsidR="005E0C0C" w:rsidRPr="005E0C0C" w:rsidRDefault="005E0C0C" w:rsidP="005E0C0C">
                                    <w:pPr>
                                      <w:spacing w:line="240" w:lineRule="auto"/>
                                      <w:ind w:firstLine="0"/>
                                      <w:rPr>
                                        <w:rFonts w:ascii="Times New Roman" w:hAnsi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27FADA8" w14:textId="77777777" w:rsidR="005E0C0C" w:rsidRPr="00B87A01" w:rsidRDefault="005E0C0C" w:rsidP="005E0C0C">
                                    <w:pPr>
                                      <w:spacing w:line="240" w:lineRule="auto"/>
                                      <w:ind w:firstLine="0"/>
                                      <w:rPr>
                                        <w:rFonts w:ascii="Verdana" w:hAnsi="Verdana"/>
                                        <w:sz w:val="22"/>
                                        <w:szCs w:val="22"/>
                                      </w:rPr>
                                    </w:pPr>
                                    <w:r w:rsidRPr="00B87A01">
                                      <w:rPr>
                                        <w:rFonts w:ascii="Verdana" w:hAnsi="Verdana"/>
                                        <w:sz w:val="22"/>
                                        <w:szCs w:val="22"/>
                                      </w:rPr>
                                      <w:t xml:space="preserve">LUB.WRRR.79.1.2021.ALB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735E87E" w14:textId="77777777" w:rsidR="005E0C0C" w:rsidRPr="005E0C0C" w:rsidRDefault="005E0C0C" w:rsidP="005E0C0C">
                                    <w:pPr>
                                      <w:spacing w:line="240" w:lineRule="auto"/>
                                      <w:ind w:firstLine="0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6B8764" w14:textId="77777777" w:rsidR="00FD7C19" w:rsidRPr="00FD7C19" w:rsidRDefault="00FD7C19" w:rsidP="007C2D45">
                              <w:pPr>
                                <w:spacing w:line="240" w:lineRule="auto"/>
                                <w:ind w:firstLine="0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E038C30" w14:textId="77777777" w:rsidR="00C46FFC" w:rsidRPr="00C46FFC" w:rsidRDefault="00C46FFC" w:rsidP="00C46FFC">
                        <w:pPr>
                          <w:spacing w:line="240" w:lineRule="auto"/>
                          <w:ind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2608B1" w14:textId="77777777" w:rsidR="00C46FFC" w:rsidRPr="00C46FFC" w:rsidRDefault="00C46FFC" w:rsidP="00C46FFC">
                        <w:pPr>
                          <w:spacing w:line="240" w:lineRule="auto"/>
                          <w:ind w:firstLine="0"/>
                          <w:rPr>
                            <w:rFonts w:ascii="Times New Roman" w:hAnsi="Times New Roman"/>
                            <w:szCs w:val="24"/>
                          </w:rPr>
                        </w:pPr>
                      </w:p>
                    </w:tc>
                  </w:tr>
                </w:tbl>
                <w:p w14:paraId="6FFEE9B9" w14:textId="77777777" w:rsidR="00AB6ACE" w:rsidRPr="00AB6ACE" w:rsidRDefault="00AB6ACE" w:rsidP="00AB6ACE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14:paraId="7C373782" w14:textId="77777777" w:rsidR="00B12CED" w:rsidRPr="00B12CED" w:rsidRDefault="00B12CED" w:rsidP="00B12CED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597D3F" w14:textId="77777777" w:rsidR="00B12CED" w:rsidRPr="00B12CED" w:rsidRDefault="00B12CED" w:rsidP="00B12CED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72A1231B" w14:textId="77777777" w:rsidR="00BE7B94" w:rsidRDefault="00BE7B94" w:rsidP="00291285">
      <w:pPr>
        <w:spacing w:line="276" w:lineRule="auto"/>
        <w:ind w:left="4820" w:firstLine="0"/>
        <w:rPr>
          <w:rFonts w:ascii="Verdana" w:hAnsi="Verdana"/>
          <w:b/>
          <w:sz w:val="22"/>
          <w:szCs w:val="22"/>
        </w:rPr>
      </w:pPr>
    </w:p>
    <w:p w14:paraId="2ACCB1DB" w14:textId="77777777" w:rsidR="00BE7B94" w:rsidRPr="00D700B1" w:rsidRDefault="00BE7B94" w:rsidP="00291285">
      <w:pPr>
        <w:spacing w:line="276" w:lineRule="auto"/>
        <w:ind w:left="4820" w:firstLine="0"/>
        <w:rPr>
          <w:rFonts w:ascii="Verdana" w:hAnsi="Verdana"/>
          <w:b/>
          <w:sz w:val="20"/>
        </w:rPr>
      </w:pPr>
    </w:p>
    <w:p w14:paraId="09CFD988" w14:textId="77777777" w:rsidR="002B4A98" w:rsidRDefault="00B87A01" w:rsidP="00291285">
      <w:pPr>
        <w:spacing w:line="276" w:lineRule="auto"/>
        <w:ind w:left="4820" w:firstLine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Urzędy Gmin</w:t>
      </w:r>
    </w:p>
    <w:p w14:paraId="05D8E803" w14:textId="77777777" w:rsidR="00B87A01" w:rsidRPr="00D700B1" w:rsidRDefault="00B87A01" w:rsidP="00291285">
      <w:pPr>
        <w:spacing w:line="276" w:lineRule="auto"/>
        <w:ind w:left="4820" w:firstLine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 województwa lubelskiego</w:t>
      </w:r>
    </w:p>
    <w:p w14:paraId="6D497801" w14:textId="77777777" w:rsidR="00BE7B94" w:rsidRPr="00D700B1" w:rsidRDefault="00BE7B94" w:rsidP="00291285">
      <w:pPr>
        <w:spacing w:line="276" w:lineRule="auto"/>
        <w:ind w:left="4820" w:firstLine="0"/>
        <w:rPr>
          <w:rFonts w:ascii="Verdana" w:hAnsi="Verdana" w:cs="Arial"/>
          <w:bCs/>
          <w:sz w:val="20"/>
        </w:rPr>
      </w:pPr>
    </w:p>
    <w:p w14:paraId="368DB20E" w14:textId="77777777" w:rsidR="00BE7B94" w:rsidRPr="00D700B1" w:rsidRDefault="002B7650" w:rsidP="00BE7B94">
      <w:pPr>
        <w:jc w:val="both"/>
        <w:rPr>
          <w:rFonts w:ascii="Verdana" w:hAnsi="Verdana" w:cs="Arial"/>
          <w:sz w:val="20"/>
        </w:rPr>
      </w:pPr>
      <w:r w:rsidRPr="00D700B1">
        <w:rPr>
          <w:rFonts w:ascii="Verdana" w:hAnsi="Verdana" w:cs="Arial"/>
          <w:sz w:val="20"/>
        </w:rPr>
        <w:t>Krajowy Ośrodek Wparcia Rolnictwa uprzejmie informuje</w:t>
      </w:r>
      <w:r w:rsidR="00BE7B94" w:rsidRPr="00D700B1">
        <w:rPr>
          <w:rFonts w:ascii="Verdana" w:hAnsi="Verdana" w:cs="Arial"/>
          <w:sz w:val="20"/>
        </w:rPr>
        <w:t xml:space="preserve">, że na Giełdowym Rynku Rolnym </w:t>
      </w:r>
      <w:r w:rsidR="000C545D" w:rsidRPr="00D700B1">
        <w:rPr>
          <w:rFonts w:ascii="Verdana" w:hAnsi="Verdana" w:cs="Arial"/>
          <w:sz w:val="20"/>
        </w:rPr>
        <w:t xml:space="preserve">utworzonym w ramach </w:t>
      </w:r>
      <w:r w:rsidR="00D700B1" w:rsidRPr="00D700B1">
        <w:rPr>
          <w:rFonts w:ascii="Verdana" w:hAnsi="Verdana" w:cs="Arial"/>
          <w:sz w:val="20"/>
        </w:rPr>
        <w:t xml:space="preserve">projektu </w:t>
      </w:r>
      <w:r w:rsidR="000C545D" w:rsidRPr="00D700B1">
        <w:rPr>
          <w:rFonts w:ascii="Verdana" w:hAnsi="Verdana" w:cs="Arial"/>
          <w:sz w:val="20"/>
        </w:rPr>
        <w:t>„Platforma Żywnościowa”,</w:t>
      </w:r>
      <w:r w:rsidR="00BE7B94" w:rsidRPr="00D700B1">
        <w:rPr>
          <w:rFonts w:ascii="Verdana" w:hAnsi="Verdana" w:cs="Arial"/>
          <w:sz w:val="20"/>
        </w:rPr>
        <w:t xml:space="preserve"> </w:t>
      </w:r>
      <w:r w:rsidR="000C545D" w:rsidRPr="00D700B1">
        <w:rPr>
          <w:rFonts w:ascii="Verdana" w:hAnsi="Verdana" w:cs="Arial"/>
          <w:sz w:val="20"/>
        </w:rPr>
        <w:t xml:space="preserve">prowadzonym przez </w:t>
      </w:r>
      <w:r w:rsidR="00BE7B94" w:rsidRPr="00D700B1">
        <w:rPr>
          <w:rFonts w:ascii="Verdana" w:hAnsi="Verdana" w:cs="Arial"/>
          <w:sz w:val="20"/>
        </w:rPr>
        <w:t xml:space="preserve">Towarową Giełdą Energii S.A. w Warszawie, </w:t>
      </w:r>
      <w:r w:rsidRPr="00D700B1">
        <w:rPr>
          <w:rFonts w:ascii="Verdana" w:hAnsi="Verdana" w:cs="Arial"/>
          <w:sz w:val="20"/>
        </w:rPr>
        <w:t xml:space="preserve">został wprowadzony do obrotu kolejny produkt tj. </w:t>
      </w:r>
      <w:r w:rsidRPr="00D700B1">
        <w:rPr>
          <w:rFonts w:ascii="Verdana" w:hAnsi="Verdana" w:cs="Arial"/>
          <w:b/>
          <w:sz w:val="20"/>
        </w:rPr>
        <w:t xml:space="preserve">kukurydza </w:t>
      </w:r>
      <w:r w:rsidRPr="00D700B1">
        <w:rPr>
          <w:rFonts w:ascii="Verdana" w:hAnsi="Verdana" w:cs="Arial"/>
          <w:sz w:val="20"/>
        </w:rPr>
        <w:t>w klasie jakościowej A. Obrót tego produktu będzie prowadzony, podobnie jak pszenicą i żytem, w formule rynku kasowego w ramach dwóch równolegle działających systemów tj. w systemie kursu jednolitego i w systemie aukcyjnym.</w:t>
      </w:r>
      <w:r w:rsidR="00181BA1" w:rsidRPr="00D700B1">
        <w:rPr>
          <w:rFonts w:ascii="Verdana" w:hAnsi="Verdana" w:cs="Arial"/>
          <w:sz w:val="20"/>
        </w:rPr>
        <w:t xml:space="preserve"> </w:t>
      </w:r>
    </w:p>
    <w:p w14:paraId="74F487F1" w14:textId="77777777" w:rsidR="002B7650" w:rsidRPr="00D700B1" w:rsidRDefault="002B7650" w:rsidP="00BE7B94">
      <w:pPr>
        <w:jc w:val="both"/>
        <w:rPr>
          <w:rFonts w:ascii="Verdana" w:hAnsi="Verdana" w:cs="Arial"/>
          <w:sz w:val="20"/>
        </w:rPr>
      </w:pPr>
      <w:r w:rsidRPr="00D700B1">
        <w:rPr>
          <w:rFonts w:ascii="Verdana" w:hAnsi="Verdana" w:cs="Arial"/>
          <w:sz w:val="20"/>
        </w:rPr>
        <w:t>Jednocześnie</w:t>
      </w:r>
      <w:r w:rsidR="00D700B1" w:rsidRPr="00D700B1">
        <w:rPr>
          <w:rFonts w:ascii="Verdana" w:hAnsi="Verdana" w:cs="Arial"/>
          <w:sz w:val="20"/>
        </w:rPr>
        <w:t xml:space="preserve"> informuję, że trwają prace</w:t>
      </w:r>
      <w:r w:rsidRPr="00D700B1">
        <w:rPr>
          <w:rFonts w:ascii="Verdana" w:hAnsi="Verdana" w:cs="Arial"/>
          <w:sz w:val="20"/>
        </w:rPr>
        <w:t xml:space="preserve"> nad wprowadzeniem kolejnych produktów rolno-spożywczych do obrotu gie</w:t>
      </w:r>
      <w:r w:rsidR="00577784" w:rsidRPr="00D700B1">
        <w:rPr>
          <w:rFonts w:ascii="Verdana" w:hAnsi="Verdana" w:cs="Arial"/>
          <w:sz w:val="20"/>
        </w:rPr>
        <w:t xml:space="preserve">łdowego: </w:t>
      </w:r>
      <w:r w:rsidR="00577784" w:rsidRPr="00D700B1">
        <w:rPr>
          <w:rFonts w:ascii="Verdana" w:hAnsi="Verdana" w:cs="Arial"/>
          <w:b/>
          <w:sz w:val="20"/>
        </w:rPr>
        <w:t>rzepak i koncentrat so</w:t>
      </w:r>
      <w:r w:rsidRPr="00D700B1">
        <w:rPr>
          <w:rFonts w:ascii="Verdana" w:hAnsi="Verdana" w:cs="Arial"/>
          <w:b/>
          <w:sz w:val="20"/>
        </w:rPr>
        <w:t>ku jabłkowego</w:t>
      </w:r>
      <w:r w:rsidRPr="00D700B1">
        <w:rPr>
          <w:rFonts w:ascii="Verdana" w:hAnsi="Verdana" w:cs="Arial"/>
          <w:sz w:val="20"/>
        </w:rPr>
        <w:t xml:space="preserve">, </w:t>
      </w:r>
      <w:r w:rsidR="00D700B1">
        <w:rPr>
          <w:rFonts w:ascii="Verdana" w:hAnsi="Verdana" w:cs="Arial"/>
          <w:sz w:val="20"/>
        </w:rPr>
        <w:br/>
      </w:r>
      <w:r w:rsidRPr="00D700B1">
        <w:rPr>
          <w:rFonts w:ascii="Verdana" w:hAnsi="Verdana" w:cs="Arial"/>
          <w:sz w:val="20"/>
        </w:rPr>
        <w:t>a także nad ur</w:t>
      </w:r>
      <w:r w:rsidR="00577784" w:rsidRPr="00D700B1">
        <w:rPr>
          <w:rFonts w:ascii="Verdana" w:hAnsi="Verdana" w:cs="Arial"/>
          <w:sz w:val="20"/>
        </w:rPr>
        <w:t>uchomieniem rynku terminowego d</w:t>
      </w:r>
      <w:r w:rsidRPr="00D700B1">
        <w:rPr>
          <w:rFonts w:ascii="Verdana" w:hAnsi="Verdana" w:cs="Arial"/>
          <w:sz w:val="20"/>
        </w:rPr>
        <w:t>l</w:t>
      </w:r>
      <w:r w:rsidR="00577784" w:rsidRPr="00D700B1">
        <w:rPr>
          <w:rFonts w:ascii="Verdana" w:hAnsi="Verdana" w:cs="Arial"/>
          <w:sz w:val="20"/>
        </w:rPr>
        <w:t>a</w:t>
      </w:r>
      <w:r w:rsidRPr="00D700B1">
        <w:rPr>
          <w:rFonts w:ascii="Verdana" w:hAnsi="Verdana" w:cs="Arial"/>
          <w:sz w:val="20"/>
        </w:rPr>
        <w:t xml:space="preserve"> towaró</w:t>
      </w:r>
      <w:r w:rsidR="00577784" w:rsidRPr="00D700B1">
        <w:rPr>
          <w:rFonts w:ascii="Verdana" w:hAnsi="Verdana" w:cs="Arial"/>
          <w:sz w:val="20"/>
        </w:rPr>
        <w:t xml:space="preserve">w rolnych, na którym przedmiotem obrotu </w:t>
      </w:r>
      <w:r w:rsidR="00181BA1" w:rsidRPr="00D700B1">
        <w:rPr>
          <w:rFonts w:ascii="Verdana" w:hAnsi="Verdana" w:cs="Arial"/>
          <w:sz w:val="20"/>
        </w:rPr>
        <w:t>będą</w:t>
      </w:r>
      <w:r w:rsidR="00577784" w:rsidRPr="00D700B1">
        <w:rPr>
          <w:rFonts w:ascii="Verdana" w:hAnsi="Verdana" w:cs="Arial"/>
          <w:sz w:val="20"/>
        </w:rPr>
        <w:t xml:space="preserve"> kontrakty terminowe umożliwiające zawierani</w:t>
      </w:r>
      <w:r w:rsidR="00D700B1" w:rsidRPr="00D700B1">
        <w:rPr>
          <w:rFonts w:ascii="Verdana" w:hAnsi="Verdana" w:cs="Arial"/>
          <w:sz w:val="20"/>
        </w:rPr>
        <w:t>e</w:t>
      </w:r>
      <w:r w:rsidR="00181BA1" w:rsidRPr="00D700B1">
        <w:rPr>
          <w:rFonts w:ascii="Verdana" w:hAnsi="Verdana" w:cs="Arial"/>
          <w:sz w:val="20"/>
        </w:rPr>
        <w:t xml:space="preserve"> transakcji </w:t>
      </w:r>
      <w:r w:rsidR="00D700B1">
        <w:rPr>
          <w:rFonts w:ascii="Verdana" w:hAnsi="Verdana" w:cs="Arial"/>
          <w:sz w:val="20"/>
        </w:rPr>
        <w:br/>
      </w:r>
      <w:r w:rsidR="00181BA1" w:rsidRPr="00D700B1">
        <w:rPr>
          <w:rFonts w:ascii="Verdana" w:hAnsi="Verdana" w:cs="Arial"/>
          <w:sz w:val="20"/>
        </w:rPr>
        <w:t>z dostawą towaru w przyszłości.</w:t>
      </w:r>
    </w:p>
    <w:p w14:paraId="641025FB" w14:textId="77777777" w:rsidR="00181BA1" w:rsidRPr="00D700B1" w:rsidRDefault="00181BA1" w:rsidP="00BE7B94">
      <w:pPr>
        <w:jc w:val="both"/>
        <w:rPr>
          <w:rFonts w:ascii="Verdana" w:hAnsi="Verdana" w:cs="Arial"/>
          <w:sz w:val="20"/>
        </w:rPr>
      </w:pPr>
      <w:r w:rsidRPr="00D700B1">
        <w:rPr>
          <w:rFonts w:ascii="Verdana" w:hAnsi="Verdana" w:cs="Arial"/>
          <w:sz w:val="20"/>
        </w:rPr>
        <w:t xml:space="preserve">Ponadto, uprzejmie informuję, że Towarowa Giełda Energii S.A. podjęła decyzję </w:t>
      </w:r>
      <w:r w:rsidR="00D700B1">
        <w:rPr>
          <w:rFonts w:ascii="Verdana" w:hAnsi="Verdana" w:cs="Arial"/>
          <w:sz w:val="20"/>
        </w:rPr>
        <w:br/>
      </w:r>
      <w:r w:rsidRPr="00D700B1">
        <w:rPr>
          <w:rFonts w:ascii="Verdana" w:hAnsi="Verdana" w:cs="Arial"/>
          <w:sz w:val="20"/>
        </w:rPr>
        <w:t xml:space="preserve">o </w:t>
      </w:r>
      <w:r w:rsidRPr="00D700B1">
        <w:rPr>
          <w:rFonts w:ascii="Verdana" w:hAnsi="Verdana" w:cs="Arial"/>
          <w:b/>
          <w:sz w:val="20"/>
        </w:rPr>
        <w:t>zwolnieniu magazynów działających w Systemie Magazynów Autoryzowanych (SMA) z następujących opłat</w:t>
      </w:r>
      <w:r w:rsidRPr="00D700B1">
        <w:rPr>
          <w:rFonts w:ascii="Verdana" w:hAnsi="Verdana" w:cs="Arial"/>
          <w:sz w:val="20"/>
        </w:rPr>
        <w:t>:</w:t>
      </w:r>
    </w:p>
    <w:p w14:paraId="5A8DEAB8" w14:textId="77777777" w:rsidR="00181BA1" w:rsidRPr="00D700B1" w:rsidRDefault="00181BA1" w:rsidP="00B34CD7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D700B1">
        <w:rPr>
          <w:rFonts w:ascii="Verdana" w:hAnsi="Verdana" w:cs="Arial"/>
          <w:sz w:val="20"/>
        </w:rPr>
        <w:t xml:space="preserve"> od wniosku o autoryzację magazynu zbożowego,</w:t>
      </w:r>
    </w:p>
    <w:p w14:paraId="11727B33" w14:textId="77777777" w:rsidR="00A91350" w:rsidRPr="00D700B1" w:rsidRDefault="00B34CD7" w:rsidP="00B34CD7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D700B1">
        <w:rPr>
          <w:rFonts w:ascii="Verdana" w:hAnsi="Verdana" w:cs="Arial"/>
          <w:sz w:val="20"/>
        </w:rPr>
        <w:t xml:space="preserve"> </w:t>
      </w:r>
      <w:r w:rsidR="00A91350" w:rsidRPr="00D700B1">
        <w:rPr>
          <w:rFonts w:ascii="Verdana" w:hAnsi="Verdana" w:cs="Arial"/>
          <w:sz w:val="20"/>
        </w:rPr>
        <w:t>za przeprowadzenie dodatkowej kontroli autoryzacyjnej,</w:t>
      </w:r>
    </w:p>
    <w:p w14:paraId="6FED0BA5" w14:textId="77777777" w:rsidR="00A91350" w:rsidRPr="00D700B1" w:rsidRDefault="00B34CD7" w:rsidP="00B34CD7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D700B1">
        <w:rPr>
          <w:rFonts w:ascii="Verdana" w:hAnsi="Verdana" w:cs="Arial"/>
          <w:sz w:val="20"/>
        </w:rPr>
        <w:t xml:space="preserve"> </w:t>
      </w:r>
      <w:r w:rsidR="00A91350" w:rsidRPr="00D700B1">
        <w:rPr>
          <w:rFonts w:ascii="Verdana" w:hAnsi="Verdana" w:cs="Arial"/>
          <w:sz w:val="20"/>
        </w:rPr>
        <w:t>roczny</w:t>
      </w:r>
      <w:r w:rsidR="00D700B1" w:rsidRPr="00D700B1">
        <w:rPr>
          <w:rFonts w:ascii="Verdana" w:hAnsi="Verdana" w:cs="Arial"/>
          <w:sz w:val="20"/>
        </w:rPr>
        <w:t>ch</w:t>
      </w:r>
      <w:r w:rsidR="00A91350" w:rsidRPr="00D700B1">
        <w:rPr>
          <w:rFonts w:ascii="Verdana" w:hAnsi="Verdana" w:cs="Arial"/>
          <w:sz w:val="20"/>
        </w:rPr>
        <w:t xml:space="preserve"> za uczestnictwo w Systemie Magazynów Autoryzowanych . </w:t>
      </w:r>
    </w:p>
    <w:p w14:paraId="73E4BB04" w14:textId="77777777" w:rsidR="00A91350" w:rsidRDefault="00A91350" w:rsidP="00A91350">
      <w:pPr>
        <w:ind w:firstLine="0"/>
        <w:jc w:val="both"/>
        <w:rPr>
          <w:rFonts w:ascii="Verdana" w:hAnsi="Verdana" w:cs="Arial"/>
          <w:sz w:val="20"/>
        </w:rPr>
      </w:pPr>
      <w:r w:rsidRPr="00D700B1">
        <w:rPr>
          <w:rFonts w:ascii="Verdana" w:hAnsi="Verdana" w:cs="Arial"/>
          <w:sz w:val="20"/>
        </w:rPr>
        <w:t xml:space="preserve">Zwolnienia te będą obowiązywały </w:t>
      </w:r>
      <w:r w:rsidRPr="00D700B1">
        <w:rPr>
          <w:rFonts w:ascii="Verdana" w:hAnsi="Verdana" w:cs="Arial"/>
          <w:b/>
          <w:sz w:val="20"/>
        </w:rPr>
        <w:t>do 31 grudnia 2021 r</w:t>
      </w:r>
      <w:r w:rsidRPr="00D700B1">
        <w:rPr>
          <w:rFonts w:ascii="Verdana" w:hAnsi="Verdana" w:cs="Arial"/>
          <w:sz w:val="20"/>
        </w:rPr>
        <w:t xml:space="preserve">. </w:t>
      </w:r>
    </w:p>
    <w:p w14:paraId="28E76EE2" w14:textId="77777777" w:rsidR="00D700B1" w:rsidRPr="00D700B1" w:rsidRDefault="00D700B1" w:rsidP="00A91350">
      <w:pPr>
        <w:ind w:firstLine="0"/>
        <w:jc w:val="both"/>
        <w:rPr>
          <w:rFonts w:ascii="Verdana" w:hAnsi="Verdana" w:cs="Arial"/>
          <w:sz w:val="20"/>
        </w:rPr>
      </w:pPr>
    </w:p>
    <w:p w14:paraId="51959344" w14:textId="77777777" w:rsidR="00BE7B94" w:rsidRPr="00D700B1" w:rsidRDefault="00A91350" w:rsidP="00A91350">
      <w:pPr>
        <w:ind w:firstLine="0"/>
        <w:jc w:val="both"/>
        <w:rPr>
          <w:rFonts w:ascii="Verdana" w:hAnsi="Verdana" w:cs="Arial"/>
          <w:sz w:val="20"/>
        </w:rPr>
      </w:pPr>
      <w:r w:rsidRPr="00D700B1">
        <w:rPr>
          <w:rFonts w:ascii="Verdana" w:hAnsi="Verdana"/>
          <w:sz w:val="20"/>
        </w:rPr>
        <w:t xml:space="preserve">„Platforma Żywnościowa” to pionierskie i innowacyjne rozwiązanie, przygotowane </w:t>
      </w:r>
      <w:r w:rsidR="00B34CD7" w:rsidRPr="00D700B1">
        <w:rPr>
          <w:rFonts w:ascii="Verdana" w:hAnsi="Verdana"/>
          <w:sz w:val="20"/>
        </w:rPr>
        <w:br/>
      </w:r>
      <w:r w:rsidRPr="00D700B1">
        <w:rPr>
          <w:rFonts w:ascii="Verdana" w:hAnsi="Verdana"/>
          <w:sz w:val="20"/>
        </w:rPr>
        <w:t xml:space="preserve">w odpowiedzi na postulaty oraz konsultacje z przedstawicielami sektora rolno-spożywczego. </w:t>
      </w:r>
      <w:r w:rsidR="00BE7B94" w:rsidRPr="00D700B1">
        <w:rPr>
          <w:rFonts w:ascii="Verdana" w:hAnsi="Verdana" w:cs="Arial"/>
          <w:sz w:val="20"/>
        </w:rPr>
        <w:t xml:space="preserve">Jednym z głównych elementów niezbędnym dla </w:t>
      </w:r>
      <w:r w:rsidR="00B34CD7" w:rsidRPr="00D700B1">
        <w:rPr>
          <w:rFonts w:ascii="Verdana" w:hAnsi="Verdana" w:cs="Arial"/>
          <w:sz w:val="20"/>
        </w:rPr>
        <w:t>funkcjonowania</w:t>
      </w:r>
      <w:r w:rsidR="00BE7B94" w:rsidRPr="00D700B1">
        <w:rPr>
          <w:rFonts w:ascii="Verdana" w:hAnsi="Verdana" w:cs="Arial"/>
          <w:sz w:val="20"/>
        </w:rPr>
        <w:t xml:space="preserve"> nowej formy handlu jest  stworzenie systemu magazynów autoryzowanych. </w:t>
      </w:r>
      <w:r w:rsidRPr="00D700B1">
        <w:rPr>
          <w:rFonts w:ascii="Verdana" w:hAnsi="Verdana" w:cs="Arial"/>
          <w:sz w:val="20"/>
        </w:rPr>
        <w:t>Stworzono</w:t>
      </w:r>
      <w:r w:rsidR="00BE7B94" w:rsidRPr="00D700B1">
        <w:rPr>
          <w:rFonts w:ascii="Verdana" w:hAnsi="Verdana" w:cs="Arial"/>
          <w:sz w:val="20"/>
        </w:rPr>
        <w:t xml:space="preserve"> dwa odrębne podsystemy funkcjonowania magazynów autoryzowanych tj. magazyny świadczące odpłatnie usługi przyjmowania i przechowywania zbóż właścicielom (producentom, handlowcom), którzy decydują </w:t>
      </w:r>
      <w:r w:rsidR="00D700B1">
        <w:rPr>
          <w:rFonts w:ascii="Verdana" w:hAnsi="Verdana" w:cs="Arial"/>
          <w:sz w:val="20"/>
        </w:rPr>
        <w:t>o sprzedaży</w:t>
      </w:r>
      <w:r w:rsidR="00BE7B94" w:rsidRPr="00D700B1">
        <w:rPr>
          <w:rFonts w:ascii="Verdana" w:hAnsi="Verdana" w:cs="Arial"/>
          <w:sz w:val="20"/>
        </w:rPr>
        <w:t xml:space="preserve"> </w:t>
      </w:r>
      <w:r w:rsidR="00D700B1">
        <w:rPr>
          <w:rFonts w:ascii="Verdana" w:hAnsi="Verdana" w:cs="Arial"/>
          <w:sz w:val="20"/>
        </w:rPr>
        <w:t>produktów</w:t>
      </w:r>
      <w:r w:rsidR="00BE7B94" w:rsidRPr="00D700B1">
        <w:rPr>
          <w:rFonts w:ascii="Verdana" w:hAnsi="Verdana" w:cs="Arial"/>
          <w:sz w:val="20"/>
        </w:rPr>
        <w:t xml:space="preserve"> na giełdzie oraz magazyny nieświadczące usług odpłatnego przechowywania, w których właściciele magazynów </w:t>
      </w:r>
      <w:r w:rsidR="00D700B1">
        <w:rPr>
          <w:rFonts w:ascii="Verdana" w:hAnsi="Verdana" w:cs="Arial"/>
          <w:sz w:val="20"/>
        </w:rPr>
        <w:t>mogą</w:t>
      </w:r>
      <w:r w:rsidR="00BE7B94" w:rsidRPr="00D700B1">
        <w:rPr>
          <w:rFonts w:ascii="Verdana" w:hAnsi="Verdana" w:cs="Arial"/>
          <w:sz w:val="20"/>
        </w:rPr>
        <w:t xml:space="preserve"> oferować do sprzedaży na giełdzie własne </w:t>
      </w:r>
      <w:r w:rsidRPr="00D700B1">
        <w:rPr>
          <w:rFonts w:ascii="Verdana" w:hAnsi="Verdana" w:cs="Arial"/>
          <w:sz w:val="20"/>
        </w:rPr>
        <w:t>produkty</w:t>
      </w:r>
      <w:r w:rsidR="00BE7B94" w:rsidRPr="00D700B1">
        <w:rPr>
          <w:rFonts w:ascii="Verdana" w:hAnsi="Verdana" w:cs="Arial"/>
          <w:sz w:val="20"/>
        </w:rPr>
        <w:t xml:space="preserve"> (np. duzi producenci, grupy producentów, spółdzielnie rolników, handlowcy).</w:t>
      </w:r>
    </w:p>
    <w:p w14:paraId="723F7643" w14:textId="77777777" w:rsidR="009B7BCD" w:rsidRDefault="00BE7B94" w:rsidP="009B7BCD">
      <w:pPr>
        <w:jc w:val="both"/>
        <w:rPr>
          <w:rStyle w:val="Hipercze"/>
          <w:rFonts w:ascii="Verdana" w:hAnsi="Verdana" w:cs="Arial"/>
          <w:sz w:val="20"/>
        </w:rPr>
      </w:pPr>
      <w:r w:rsidRPr="00D700B1">
        <w:rPr>
          <w:rFonts w:ascii="Verdana" w:hAnsi="Verdana" w:cs="Arial"/>
          <w:sz w:val="20"/>
        </w:rPr>
        <w:lastRenderedPageBreak/>
        <w:t>Propon</w:t>
      </w:r>
      <w:r w:rsidR="009B7BCD">
        <w:rPr>
          <w:rFonts w:ascii="Verdana" w:hAnsi="Verdana" w:cs="Arial"/>
          <w:sz w:val="20"/>
        </w:rPr>
        <w:t xml:space="preserve">owana forma handlu stanowi </w:t>
      </w:r>
      <w:r w:rsidRPr="00D700B1">
        <w:rPr>
          <w:rFonts w:ascii="Verdana" w:hAnsi="Verdana" w:cs="Arial"/>
          <w:sz w:val="20"/>
        </w:rPr>
        <w:t>także możliwość rozszerzenia dotychczasowej działalności gospodarczej w postaci nowego kanału handlu lub odpłatnego świadczenia usług przechowywania zbóż.</w:t>
      </w:r>
      <w:r w:rsidR="009B7BCD">
        <w:rPr>
          <w:rFonts w:ascii="Verdana" w:hAnsi="Verdana" w:cs="Arial"/>
          <w:sz w:val="20"/>
        </w:rPr>
        <w:t xml:space="preserve"> </w:t>
      </w:r>
      <w:r w:rsidR="00A91350" w:rsidRPr="00D700B1">
        <w:rPr>
          <w:rFonts w:ascii="Verdana" w:hAnsi="Verdana" w:cs="Arial"/>
          <w:sz w:val="20"/>
        </w:rPr>
        <w:t xml:space="preserve">Więcej informacji o Giełdowym rynku rolnym znajduje się na stronie internetowej Towarowej Giełdy Energii S.A. pod adresem </w:t>
      </w:r>
      <w:hyperlink r:id="rId8" w:history="1">
        <w:r w:rsidR="00A91350" w:rsidRPr="00D700B1">
          <w:rPr>
            <w:rStyle w:val="Hipercze"/>
            <w:rFonts w:ascii="Verdana" w:hAnsi="Verdana" w:cs="Arial"/>
            <w:sz w:val="20"/>
          </w:rPr>
          <w:t>https://tge.pl/rtrs</w:t>
        </w:r>
      </w:hyperlink>
      <w:r w:rsidR="009B7BCD">
        <w:rPr>
          <w:rStyle w:val="Hipercze"/>
          <w:rFonts w:ascii="Verdana" w:hAnsi="Verdana" w:cs="Arial"/>
          <w:sz w:val="20"/>
        </w:rPr>
        <w:t xml:space="preserve"> .</w:t>
      </w:r>
    </w:p>
    <w:p w14:paraId="07A8CB06" w14:textId="77777777" w:rsidR="00A91350" w:rsidRPr="009B7BCD" w:rsidRDefault="009B7BCD" w:rsidP="009B7BCD">
      <w:pPr>
        <w:jc w:val="both"/>
        <w:rPr>
          <w:rFonts w:ascii="Verdana" w:hAnsi="Verdana" w:cs="Arial"/>
          <w:sz w:val="20"/>
        </w:rPr>
      </w:pPr>
      <w:r w:rsidRPr="009B7BCD">
        <w:rPr>
          <w:rStyle w:val="Hipercze"/>
          <w:rFonts w:ascii="Verdana" w:hAnsi="Verdana" w:cs="Arial"/>
          <w:color w:val="auto"/>
          <w:sz w:val="20"/>
          <w:u w:val="none"/>
        </w:rPr>
        <w:t>Mając powyższe na uwadze zwracam się z prośbą o rozpropagowanie ww. informacji wśród potencjalnych uczestników rynku, w szczególności wśród magazynów oraz producen</w:t>
      </w:r>
      <w:r>
        <w:rPr>
          <w:rStyle w:val="Hipercze"/>
          <w:rFonts w:ascii="Verdana" w:hAnsi="Verdana" w:cs="Arial"/>
          <w:color w:val="auto"/>
          <w:sz w:val="20"/>
          <w:u w:val="none"/>
        </w:rPr>
        <w:t>tów rolnych z terenu działania P</w:t>
      </w:r>
      <w:r w:rsidRPr="009B7BCD">
        <w:rPr>
          <w:rStyle w:val="Hipercze"/>
          <w:rFonts w:ascii="Verdana" w:hAnsi="Verdana" w:cs="Arial"/>
          <w:color w:val="auto"/>
          <w:sz w:val="20"/>
          <w:u w:val="none"/>
        </w:rPr>
        <w:t>aństwa gminy.</w:t>
      </w:r>
      <w:r>
        <w:rPr>
          <w:rStyle w:val="Hipercze"/>
          <w:rFonts w:ascii="Verdana" w:hAnsi="Verdana" w:cs="Arial"/>
          <w:color w:val="auto"/>
          <w:sz w:val="20"/>
          <w:u w:val="none"/>
        </w:rPr>
        <w:t xml:space="preserve"> Dotarcie do jak największego grona odbiorców przyczyni się do rozpowszechniania wiedzy o Giełdowym Rynku Rolnym, a tym samym pozwoli pozyskać kolejnych uczestników zainteresowanych zawieraniem transakcji za jego pośrednictwem.</w:t>
      </w:r>
    </w:p>
    <w:p w14:paraId="71816132" w14:textId="77777777" w:rsidR="009B422D" w:rsidRDefault="009B422D" w:rsidP="005525CD">
      <w:pPr>
        <w:tabs>
          <w:tab w:val="left" w:pos="4820"/>
        </w:tabs>
        <w:ind w:firstLine="0"/>
        <w:jc w:val="both"/>
        <w:rPr>
          <w:rFonts w:ascii="Verdana" w:hAnsi="Verdana" w:cs="Arial"/>
        </w:rPr>
      </w:pPr>
    </w:p>
    <w:p w14:paraId="0B7AA7F7" w14:textId="77777777" w:rsidR="00F7065F" w:rsidRDefault="00F7065F" w:rsidP="005525CD">
      <w:pPr>
        <w:tabs>
          <w:tab w:val="left" w:pos="4820"/>
        </w:tabs>
        <w:ind w:firstLine="0"/>
        <w:jc w:val="both"/>
        <w:rPr>
          <w:rFonts w:ascii="Verdana" w:hAnsi="Verdana" w:cs="Arial"/>
        </w:rPr>
      </w:pPr>
    </w:p>
    <w:p w14:paraId="7B8A5850" w14:textId="77777777" w:rsidR="00F7065F" w:rsidRPr="00EE1588" w:rsidRDefault="00F7065F" w:rsidP="005525CD">
      <w:pPr>
        <w:tabs>
          <w:tab w:val="left" w:pos="4820"/>
        </w:tabs>
        <w:ind w:firstLine="0"/>
        <w:jc w:val="both"/>
        <w:rPr>
          <w:rFonts w:ascii="Verdana" w:hAnsi="Verdana"/>
          <w:sz w:val="22"/>
          <w:szCs w:val="22"/>
        </w:rPr>
      </w:pPr>
    </w:p>
    <w:p w14:paraId="056AEE00" w14:textId="77777777" w:rsidR="00B923EC" w:rsidRPr="00B923EC" w:rsidRDefault="00B923EC" w:rsidP="00B923EC">
      <w:pPr>
        <w:tabs>
          <w:tab w:val="left" w:pos="4820"/>
        </w:tabs>
        <w:ind w:left="4820" w:firstLine="0"/>
        <w:jc w:val="right"/>
        <w:rPr>
          <w:rFonts w:ascii="Verdana" w:hAnsi="Verdana"/>
        </w:rPr>
      </w:pPr>
      <w:r w:rsidRPr="00B923EC">
        <w:rPr>
          <w:rFonts w:ascii="Verdana" w:hAnsi="Verdana"/>
        </w:rPr>
        <w:t>………………………………………</w:t>
      </w:r>
    </w:p>
    <w:p w14:paraId="72393011" w14:textId="77777777" w:rsidR="00FA2B32" w:rsidRDefault="009B422D" w:rsidP="00EE1588">
      <w:pPr>
        <w:tabs>
          <w:tab w:val="left" w:pos="4820"/>
          <w:tab w:val="right" w:pos="10335"/>
        </w:tabs>
        <w:ind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</w:t>
      </w:r>
      <w:r w:rsidR="00B923EC" w:rsidRPr="00B923EC">
        <w:rPr>
          <w:rFonts w:ascii="Verdana" w:hAnsi="Verdana"/>
          <w:sz w:val="16"/>
          <w:szCs w:val="16"/>
        </w:rPr>
        <w:t>Pieczęć i podpis osoby uprawnione</w:t>
      </w:r>
      <w:r w:rsidR="00FA2B32">
        <w:rPr>
          <w:rFonts w:ascii="Verdana" w:hAnsi="Verdana"/>
          <w:sz w:val="16"/>
          <w:szCs w:val="16"/>
        </w:rPr>
        <w:t>j</w:t>
      </w:r>
    </w:p>
    <w:p w14:paraId="16F5F39D" w14:textId="77777777" w:rsidR="00B923EC" w:rsidRPr="00B923EC" w:rsidRDefault="00B923EC" w:rsidP="00B923EC">
      <w:pPr>
        <w:spacing w:line="240" w:lineRule="auto"/>
        <w:ind w:firstLine="0"/>
        <w:rPr>
          <w:rFonts w:ascii="Verdana" w:hAnsi="Verdana"/>
          <w:sz w:val="18"/>
          <w:szCs w:val="18"/>
        </w:rPr>
      </w:pPr>
    </w:p>
    <w:sectPr w:rsidR="00B923EC" w:rsidRPr="00B923EC" w:rsidSect="009B422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1A063" w14:textId="77777777" w:rsidR="005C7FA2" w:rsidRDefault="005C7FA2">
      <w:pPr>
        <w:spacing w:line="240" w:lineRule="auto"/>
      </w:pPr>
      <w:r>
        <w:separator/>
      </w:r>
    </w:p>
  </w:endnote>
  <w:endnote w:type="continuationSeparator" w:id="0">
    <w:p w14:paraId="6FC4EDDA" w14:textId="77777777" w:rsidR="005C7FA2" w:rsidRDefault="005C7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F63CD" w14:textId="77777777" w:rsidR="00C63EC4" w:rsidRPr="00AD1359" w:rsidRDefault="00C63EC4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87A01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87A01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CB5FE" w14:textId="77777777" w:rsidR="00815A1B" w:rsidRPr="00505969" w:rsidRDefault="00815A1B" w:rsidP="00815A1B">
    <w:pPr>
      <w:pStyle w:val="Stopka"/>
    </w:pPr>
  </w:p>
  <w:p w14:paraId="387E878F" w14:textId="77777777" w:rsidR="00B34CD7" w:rsidRPr="000101C8" w:rsidRDefault="00B34CD7" w:rsidP="00B34CD7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20-027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Lublin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 xml:space="preserve">ul. Karłowicza 4, </w:t>
    </w:r>
    <w:proofErr w:type="spellStart"/>
    <w:r>
      <w:rPr>
        <w:rFonts w:ascii="Verdana" w:hAnsi="Verdana"/>
        <w:sz w:val="18"/>
        <w:szCs w:val="18"/>
      </w:rPr>
      <w:t>tel</w:t>
    </w:r>
    <w:proofErr w:type="spellEnd"/>
    <w:r>
      <w:rPr>
        <w:rFonts w:ascii="Verdana" w:hAnsi="Verdana"/>
        <w:sz w:val="18"/>
        <w:szCs w:val="18"/>
      </w:rPr>
      <w:t>: 81/532 21 12, 81/536 37 20 fax: 81/532 02 11, lublin@kowr.gov.pl</w:t>
    </w:r>
  </w:p>
  <w:p w14:paraId="69235692" w14:textId="77777777" w:rsidR="00C63EC4" w:rsidRPr="00815A1B" w:rsidRDefault="00B34CD7" w:rsidP="00B34CD7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03B91A" wp14:editId="41E10452">
          <wp:simplePos x="0" y="0"/>
          <wp:positionH relativeFrom="margin">
            <wp:posOffset>0</wp:posOffset>
          </wp:positionH>
          <wp:positionV relativeFrom="margin">
            <wp:posOffset>8450580</wp:posOffset>
          </wp:positionV>
          <wp:extent cx="6400800" cy="436880"/>
          <wp:effectExtent l="0" t="0" r="0" b="1270"/>
          <wp:wrapSquare wrapText="bothSides"/>
          <wp:docPr id="1" name="Obraz 1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A80D6" w14:textId="77777777" w:rsidR="005C7FA2" w:rsidRDefault="005C7FA2">
      <w:pPr>
        <w:spacing w:line="240" w:lineRule="auto"/>
      </w:pPr>
      <w:r>
        <w:separator/>
      </w:r>
    </w:p>
  </w:footnote>
  <w:footnote w:type="continuationSeparator" w:id="0">
    <w:p w14:paraId="11D36E8F" w14:textId="77777777" w:rsidR="005C7FA2" w:rsidRDefault="005C7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E0051" w14:textId="77777777" w:rsidR="00C63EC4" w:rsidRPr="008277FA" w:rsidRDefault="00C63EC4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4827" w14:textId="77777777" w:rsidR="009F43EA" w:rsidRDefault="00E7402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7446D7" wp14:editId="67CE7FA5">
          <wp:simplePos x="0" y="0"/>
          <wp:positionH relativeFrom="margin">
            <wp:posOffset>0</wp:posOffset>
          </wp:positionH>
          <wp:positionV relativeFrom="margin">
            <wp:posOffset>-1385570</wp:posOffset>
          </wp:positionV>
          <wp:extent cx="1440180" cy="861060"/>
          <wp:effectExtent l="0" t="0" r="7620" b="0"/>
          <wp:wrapSquare wrapText="bothSides"/>
          <wp:docPr id="49" name="Obraz 49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5D1D7" w14:textId="77777777"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14:paraId="2B5FFE7F" w14:textId="77777777"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14:paraId="1CB31C5D" w14:textId="77777777"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14:paraId="1E53E78A" w14:textId="77777777" w:rsidR="00E7402A" w:rsidRDefault="00E7402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14:paraId="13E6651D" w14:textId="77777777" w:rsidR="009F43EA" w:rsidRDefault="00E7402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Oddział Terenowy w Lublinie</w:t>
    </w:r>
  </w:p>
  <w:tbl>
    <w:tblPr>
      <w:tblW w:w="3276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"/>
      <w:gridCol w:w="2916"/>
    </w:tblGrid>
    <w:tr w:rsidR="005A7399" w:rsidRPr="005A7399" w14:paraId="50950CF3" w14:textId="77777777" w:rsidTr="00B12CED">
      <w:trPr>
        <w:trHeight w:val="286"/>
        <w:tblCellSpacing w:w="0" w:type="dxa"/>
      </w:trPr>
      <w:tc>
        <w:tcPr>
          <w:tcW w:w="360" w:type="dxa"/>
          <w:vAlign w:val="center"/>
          <w:hideMark/>
        </w:tcPr>
        <w:p w14:paraId="08C1C40F" w14:textId="77777777" w:rsidR="005A7399" w:rsidRPr="005A7399" w:rsidRDefault="005A7399" w:rsidP="005A7399">
          <w:pPr>
            <w:spacing w:line="240" w:lineRule="auto"/>
            <w:ind w:firstLine="0"/>
            <w:rPr>
              <w:rFonts w:ascii="Times New Roman" w:hAnsi="Times New Roman"/>
              <w:szCs w:val="24"/>
            </w:rPr>
          </w:pPr>
        </w:p>
      </w:tc>
      <w:tc>
        <w:tcPr>
          <w:tcW w:w="2916" w:type="dxa"/>
          <w:vAlign w:val="center"/>
          <w:hideMark/>
        </w:tcPr>
        <w:p w14:paraId="0C8B219C" w14:textId="77777777" w:rsidR="005A7399" w:rsidRPr="005A7399" w:rsidRDefault="005A7399" w:rsidP="005A7399">
          <w:pPr>
            <w:spacing w:line="240" w:lineRule="auto"/>
            <w:ind w:firstLine="0"/>
            <w:rPr>
              <w:rFonts w:ascii="Times New Roman" w:hAnsi="Times New Roman"/>
              <w:sz w:val="22"/>
              <w:szCs w:val="22"/>
            </w:rPr>
          </w:pPr>
        </w:p>
      </w:tc>
    </w:tr>
  </w:tbl>
  <w:p w14:paraId="011EB7B9" w14:textId="77777777" w:rsidR="005525CD" w:rsidRPr="001907F1" w:rsidRDefault="00E7402A" w:rsidP="00E7402A">
    <w:pPr>
      <w:spacing w:line="276" w:lineRule="auto"/>
      <w:ind w:firstLine="0"/>
      <w:rPr>
        <w:rFonts w:ascii="Verdana" w:hAnsi="Verdana"/>
        <w:sz w:val="18"/>
        <w:szCs w:val="18"/>
      </w:rPr>
    </w:pPr>
    <w:r>
      <w:rPr>
        <w:rStyle w:val="Pogrubienie"/>
        <w:rFonts w:ascii="Verdana" w:hAnsi="Verdana" w:cs="Arial"/>
        <w:b w:val="0"/>
        <w:sz w:val="18"/>
        <w:szCs w:val="18"/>
      </w:rPr>
      <w:t xml:space="preserve">                                                              </w:t>
    </w:r>
    <w:r w:rsidR="005A7399">
      <w:rPr>
        <w:rStyle w:val="Pogrubienie"/>
        <w:rFonts w:ascii="Verdana" w:hAnsi="Verdana" w:cs="Arial"/>
        <w:b w:val="0"/>
        <w:sz w:val="18"/>
        <w:szCs w:val="18"/>
      </w:rPr>
      <w:t xml:space="preserve">                                               </w:t>
    </w:r>
    <w:r>
      <w:rPr>
        <w:rStyle w:val="Pogrubienie"/>
        <w:rFonts w:ascii="Verdana" w:hAnsi="Verdana" w:cs="Arial"/>
        <w:b w:val="0"/>
        <w:sz w:val="18"/>
        <w:szCs w:val="18"/>
      </w:rPr>
      <w:t xml:space="preserve"> </w:t>
    </w:r>
    <w:r w:rsidRPr="00E7402A">
      <w:rPr>
        <w:rStyle w:val="Pogrubienie"/>
        <w:rFonts w:ascii="Verdana" w:hAnsi="Verdana" w:cs="Arial"/>
        <w:sz w:val="18"/>
        <w:szCs w:val="18"/>
      </w:rPr>
      <w:t>Lublin,</w:t>
    </w:r>
    <w:r w:rsidR="00C97724">
      <w:rPr>
        <w:rFonts w:ascii="Verdana" w:hAnsi="Verdana"/>
        <w:b/>
        <w:sz w:val="18"/>
        <w:szCs w:val="18"/>
      </w:rPr>
      <w:t>20</w:t>
    </w:r>
    <w:r w:rsidR="00D83774">
      <w:rPr>
        <w:rFonts w:ascii="Verdana" w:hAnsi="Verdana"/>
        <w:b/>
        <w:sz w:val="18"/>
        <w:szCs w:val="18"/>
      </w:rPr>
      <w:t>2</w:t>
    </w:r>
    <w:r w:rsidR="005E0C0C">
      <w:rPr>
        <w:rFonts w:ascii="Verdana" w:hAnsi="Verdana"/>
        <w:b/>
        <w:sz w:val="18"/>
        <w:szCs w:val="18"/>
      </w:rPr>
      <w:t>1</w:t>
    </w:r>
    <w:r w:rsidR="00BE7B94">
      <w:rPr>
        <w:rFonts w:ascii="Verdana" w:hAnsi="Verdana"/>
        <w:b/>
        <w:sz w:val="18"/>
        <w:szCs w:val="18"/>
      </w:rPr>
      <w:t>-01</w:t>
    </w:r>
    <w:r>
      <w:rPr>
        <w:rFonts w:ascii="Verdana" w:hAnsi="Verdana"/>
        <w:b/>
        <w:sz w:val="18"/>
        <w:szCs w:val="18"/>
      </w:rPr>
      <w:t>-</w:t>
    </w:r>
    <w:r w:rsidR="00BE7B94">
      <w:rPr>
        <w:rFonts w:ascii="Verdana" w:hAnsi="Verdana"/>
        <w:b/>
        <w:sz w:val="18"/>
        <w:szCs w:val="18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D231B"/>
    <w:multiLevelType w:val="hybridMultilevel"/>
    <w:tmpl w:val="E1F653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5A291D1C"/>
    <w:multiLevelType w:val="hybridMultilevel"/>
    <w:tmpl w:val="8AC67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9D"/>
    <w:rsid w:val="00003EE1"/>
    <w:rsid w:val="000101C8"/>
    <w:rsid w:val="0002282E"/>
    <w:rsid w:val="00030ECE"/>
    <w:rsid w:val="00045D66"/>
    <w:rsid w:val="00045D7B"/>
    <w:rsid w:val="00050B59"/>
    <w:rsid w:val="00053642"/>
    <w:rsid w:val="0008756A"/>
    <w:rsid w:val="0009200F"/>
    <w:rsid w:val="00095462"/>
    <w:rsid w:val="000B5591"/>
    <w:rsid w:val="000C545D"/>
    <w:rsid w:val="000C6405"/>
    <w:rsid w:val="000E2D20"/>
    <w:rsid w:val="000E6EEC"/>
    <w:rsid w:val="00101B12"/>
    <w:rsid w:val="00106DFF"/>
    <w:rsid w:val="00132A6A"/>
    <w:rsid w:val="00151FD0"/>
    <w:rsid w:val="00153037"/>
    <w:rsid w:val="00163248"/>
    <w:rsid w:val="00166742"/>
    <w:rsid w:val="00181BA1"/>
    <w:rsid w:val="00184C87"/>
    <w:rsid w:val="001907F1"/>
    <w:rsid w:val="00196383"/>
    <w:rsid w:val="001B1873"/>
    <w:rsid w:val="001B22F5"/>
    <w:rsid w:val="001C4059"/>
    <w:rsid w:val="001E1A55"/>
    <w:rsid w:val="001E3547"/>
    <w:rsid w:val="001E4156"/>
    <w:rsid w:val="001E69F4"/>
    <w:rsid w:val="001F11CD"/>
    <w:rsid w:val="001F1FD3"/>
    <w:rsid w:val="002063E9"/>
    <w:rsid w:val="002105DD"/>
    <w:rsid w:val="00224ADA"/>
    <w:rsid w:val="00270E92"/>
    <w:rsid w:val="002738DB"/>
    <w:rsid w:val="00280C4C"/>
    <w:rsid w:val="00282F2B"/>
    <w:rsid w:val="00284A1F"/>
    <w:rsid w:val="00291285"/>
    <w:rsid w:val="00291294"/>
    <w:rsid w:val="002B4A98"/>
    <w:rsid w:val="002B7650"/>
    <w:rsid w:val="002C7FD8"/>
    <w:rsid w:val="002D2C9B"/>
    <w:rsid w:val="0032411F"/>
    <w:rsid w:val="00342EED"/>
    <w:rsid w:val="00360EF5"/>
    <w:rsid w:val="003A0AE2"/>
    <w:rsid w:val="003A3730"/>
    <w:rsid w:val="003A50B3"/>
    <w:rsid w:val="003A7749"/>
    <w:rsid w:val="003C468E"/>
    <w:rsid w:val="003D0189"/>
    <w:rsid w:val="003D26E1"/>
    <w:rsid w:val="003D7B3E"/>
    <w:rsid w:val="003E04A8"/>
    <w:rsid w:val="00402035"/>
    <w:rsid w:val="00427EE5"/>
    <w:rsid w:val="004302F8"/>
    <w:rsid w:val="0043612F"/>
    <w:rsid w:val="00444B3F"/>
    <w:rsid w:val="00481CA8"/>
    <w:rsid w:val="00491DF3"/>
    <w:rsid w:val="00494738"/>
    <w:rsid w:val="004B231F"/>
    <w:rsid w:val="004B78B7"/>
    <w:rsid w:val="004B7E4B"/>
    <w:rsid w:val="004C1905"/>
    <w:rsid w:val="004D6D2F"/>
    <w:rsid w:val="004F7CD7"/>
    <w:rsid w:val="0050076D"/>
    <w:rsid w:val="00504CFD"/>
    <w:rsid w:val="00505969"/>
    <w:rsid w:val="005119AE"/>
    <w:rsid w:val="00513C52"/>
    <w:rsid w:val="00544CFB"/>
    <w:rsid w:val="00544FEB"/>
    <w:rsid w:val="00546F4B"/>
    <w:rsid w:val="005505D8"/>
    <w:rsid w:val="005525CD"/>
    <w:rsid w:val="00553BFF"/>
    <w:rsid w:val="0056126B"/>
    <w:rsid w:val="00564204"/>
    <w:rsid w:val="0056447F"/>
    <w:rsid w:val="00577784"/>
    <w:rsid w:val="00585991"/>
    <w:rsid w:val="00594C26"/>
    <w:rsid w:val="00594D38"/>
    <w:rsid w:val="00594DC7"/>
    <w:rsid w:val="005A135D"/>
    <w:rsid w:val="005A7399"/>
    <w:rsid w:val="005C6A32"/>
    <w:rsid w:val="005C7FA2"/>
    <w:rsid w:val="005E0C0C"/>
    <w:rsid w:val="00602605"/>
    <w:rsid w:val="006033A7"/>
    <w:rsid w:val="00627B21"/>
    <w:rsid w:val="006329FB"/>
    <w:rsid w:val="00646202"/>
    <w:rsid w:val="0066336C"/>
    <w:rsid w:val="00663F19"/>
    <w:rsid w:val="0066578E"/>
    <w:rsid w:val="0067421E"/>
    <w:rsid w:val="00676ADE"/>
    <w:rsid w:val="0068219F"/>
    <w:rsid w:val="00690403"/>
    <w:rsid w:val="00691ABB"/>
    <w:rsid w:val="006A7140"/>
    <w:rsid w:val="006C5CD9"/>
    <w:rsid w:val="0070132A"/>
    <w:rsid w:val="00704DEE"/>
    <w:rsid w:val="00705021"/>
    <w:rsid w:val="00705FA2"/>
    <w:rsid w:val="00737838"/>
    <w:rsid w:val="00767C33"/>
    <w:rsid w:val="0079542D"/>
    <w:rsid w:val="007A3E3A"/>
    <w:rsid w:val="007A3EE3"/>
    <w:rsid w:val="007C04E5"/>
    <w:rsid w:val="007C23D6"/>
    <w:rsid w:val="007C2D45"/>
    <w:rsid w:val="007E6E5A"/>
    <w:rsid w:val="007F0584"/>
    <w:rsid w:val="007F2C3F"/>
    <w:rsid w:val="007F69DA"/>
    <w:rsid w:val="00801D91"/>
    <w:rsid w:val="008063AB"/>
    <w:rsid w:val="00815A1B"/>
    <w:rsid w:val="00817750"/>
    <w:rsid w:val="00825200"/>
    <w:rsid w:val="008277FA"/>
    <w:rsid w:val="00837857"/>
    <w:rsid w:val="0084358A"/>
    <w:rsid w:val="00854A85"/>
    <w:rsid w:val="00862290"/>
    <w:rsid w:val="00864772"/>
    <w:rsid w:val="00871DC5"/>
    <w:rsid w:val="00872038"/>
    <w:rsid w:val="008835B0"/>
    <w:rsid w:val="00896AAB"/>
    <w:rsid w:val="008A0539"/>
    <w:rsid w:val="008D6490"/>
    <w:rsid w:val="008D7482"/>
    <w:rsid w:val="008E7A8B"/>
    <w:rsid w:val="008F41C4"/>
    <w:rsid w:val="0090104E"/>
    <w:rsid w:val="009142DB"/>
    <w:rsid w:val="00926817"/>
    <w:rsid w:val="00946F35"/>
    <w:rsid w:val="0095243D"/>
    <w:rsid w:val="00953AF4"/>
    <w:rsid w:val="009725A5"/>
    <w:rsid w:val="00974EFE"/>
    <w:rsid w:val="0098289D"/>
    <w:rsid w:val="00996B48"/>
    <w:rsid w:val="009A2342"/>
    <w:rsid w:val="009A34A8"/>
    <w:rsid w:val="009A7F85"/>
    <w:rsid w:val="009B422D"/>
    <w:rsid w:val="009B4BFC"/>
    <w:rsid w:val="009B7BCD"/>
    <w:rsid w:val="009C5DBD"/>
    <w:rsid w:val="009D30D6"/>
    <w:rsid w:val="009D5710"/>
    <w:rsid w:val="009E0EFF"/>
    <w:rsid w:val="009E1E90"/>
    <w:rsid w:val="009E7A02"/>
    <w:rsid w:val="009F3980"/>
    <w:rsid w:val="009F43EA"/>
    <w:rsid w:val="00A01795"/>
    <w:rsid w:val="00A045D2"/>
    <w:rsid w:val="00A229A5"/>
    <w:rsid w:val="00A23A96"/>
    <w:rsid w:val="00A40523"/>
    <w:rsid w:val="00A46E82"/>
    <w:rsid w:val="00A623C9"/>
    <w:rsid w:val="00A64BFD"/>
    <w:rsid w:val="00A64DFC"/>
    <w:rsid w:val="00A808EE"/>
    <w:rsid w:val="00A91350"/>
    <w:rsid w:val="00A9341A"/>
    <w:rsid w:val="00A938B9"/>
    <w:rsid w:val="00AA2024"/>
    <w:rsid w:val="00AA3879"/>
    <w:rsid w:val="00AA6BF9"/>
    <w:rsid w:val="00AB6ACE"/>
    <w:rsid w:val="00AC6038"/>
    <w:rsid w:val="00AC7339"/>
    <w:rsid w:val="00AD1359"/>
    <w:rsid w:val="00AF451B"/>
    <w:rsid w:val="00AF6FF6"/>
    <w:rsid w:val="00B029E7"/>
    <w:rsid w:val="00B043FB"/>
    <w:rsid w:val="00B05B0A"/>
    <w:rsid w:val="00B106E6"/>
    <w:rsid w:val="00B12CED"/>
    <w:rsid w:val="00B27203"/>
    <w:rsid w:val="00B33103"/>
    <w:rsid w:val="00B34CD7"/>
    <w:rsid w:val="00B453B8"/>
    <w:rsid w:val="00B4727C"/>
    <w:rsid w:val="00B703B3"/>
    <w:rsid w:val="00B87A01"/>
    <w:rsid w:val="00B923EC"/>
    <w:rsid w:val="00BA0C6C"/>
    <w:rsid w:val="00BB2D34"/>
    <w:rsid w:val="00BD1356"/>
    <w:rsid w:val="00BD3CB6"/>
    <w:rsid w:val="00BD6C5C"/>
    <w:rsid w:val="00BE5BD9"/>
    <w:rsid w:val="00BE7B94"/>
    <w:rsid w:val="00BF3B7F"/>
    <w:rsid w:val="00C04FF2"/>
    <w:rsid w:val="00C05627"/>
    <w:rsid w:val="00C07470"/>
    <w:rsid w:val="00C22C25"/>
    <w:rsid w:val="00C25932"/>
    <w:rsid w:val="00C30B54"/>
    <w:rsid w:val="00C40E9A"/>
    <w:rsid w:val="00C426B9"/>
    <w:rsid w:val="00C46FFC"/>
    <w:rsid w:val="00C63EC4"/>
    <w:rsid w:val="00C654A4"/>
    <w:rsid w:val="00C97724"/>
    <w:rsid w:val="00CA39A8"/>
    <w:rsid w:val="00CD5A47"/>
    <w:rsid w:val="00CE39D3"/>
    <w:rsid w:val="00D01502"/>
    <w:rsid w:val="00D14084"/>
    <w:rsid w:val="00D3212F"/>
    <w:rsid w:val="00D41EFF"/>
    <w:rsid w:val="00D42AB1"/>
    <w:rsid w:val="00D43FCE"/>
    <w:rsid w:val="00D464ED"/>
    <w:rsid w:val="00D5105A"/>
    <w:rsid w:val="00D510A5"/>
    <w:rsid w:val="00D700B1"/>
    <w:rsid w:val="00D83774"/>
    <w:rsid w:val="00DA6442"/>
    <w:rsid w:val="00DB49D5"/>
    <w:rsid w:val="00DC1964"/>
    <w:rsid w:val="00DC215A"/>
    <w:rsid w:val="00DF1AD4"/>
    <w:rsid w:val="00E03828"/>
    <w:rsid w:val="00E11574"/>
    <w:rsid w:val="00E11F98"/>
    <w:rsid w:val="00E2383B"/>
    <w:rsid w:val="00E6086C"/>
    <w:rsid w:val="00E67666"/>
    <w:rsid w:val="00E7402A"/>
    <w:rsid w:val="00E75C43"/>
    <w:rsid w:val="00E760C1"/>
    <w:rsid w:val="00E82AA9"/>
    <w:rsid w:val="00EC20BE"/>
    <w:rsid w:val="00ED683A"/>
    <w:rsid w:val="00EE0821"/>
    <w:rsid w:val="00EE1588"/>
    <w:rsid w:val="00F10675"/>
    <w:rsid w:val="00F14884"/>
    <w:rsid w:val="00F31AF0"/>
    <w:rsid w:val="00F33DAB"/>
    <w:rsid w:val="00F42AB1"/>
    <w:rsid w:val="00F570C7"/>
    <w:rsid w:val="00F64D43"/>
    <w:rsid w:val="00F7065F"/>
    <w:rsid w:val="00F76945"/>
    <w:rsid w:val="00F809B0"/>
    <w:rsid w:val="00F8499D"/>
    <w:rsid w:val="00F96EB9"/>
    <w:rsid w:val="00FA2B32"/>
    <w:rsid w:val="00FC0476"/>
    <w:rsid w:val="00FC6CF3"/>
    <w:rsid w:val="00FD7C19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4A3AB"/>
  <w15:docId w15:val="{0F803016-F826-416D-BC17-1892CEE5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544FE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468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468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68E"/>
    <w:rPr>
      <w:rFonts w:ascii="Arial" w:hAnsi="Arial"/>
      <w:b/>
      <w:bCs/>
    </w:rPr>
  </w:style>
  <w:style w:type="paragraph" w:styleId="Akapitzlist">
    <w:name w:val="List Paragraph"/>
    <w:basedOn w:val="Normalny"/>
    <w:uiPriority w:val="34"/>
    <w:qFormat/>
    <w:rsid w:val="00B3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rt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zynapl\Desktop\WIZUALIZACJA%20KOWR\papier_firmowy_kowr_04092017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1C4B-EE05-4240-86B0-39BA2B83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papier_firmowy_kowr_04092017</Template>
  <TotalTime>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creator>Mazurkiewicz Grażyna</dc:creator>
  <cp:lastModifiedBy>st216</cp:lastModifiedBy>
  <cp:revision>2</cp:revision>
  <cp:lastPrinted>2021-01-18T10:13:00Z</cp:lastPrinted>
  <dcterms:created xsi:type="dcterms:W3CDTF">2021-01-20T09:32:00Z</dcterms:created>
  <dcterms:modified xsi:type="dcterms:W3CDTF">2021-01-20T09:32:00Z</dcterms:modified>
</cp:coreProperties>
</file>